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02F" w:rsidRPr="003E3D39" w:rsidRDefault="00E7202F" w:rsidP="003B19FC">
      <w:pPr>
        <w:bidi w:val="0"/>
        <w:spacing w:line="360" w:lineRule="auto"/>
        <w:jc w:val="center"/>
        <w:rPr>
          <w:rFonts w:ascii="Times New Roman" w:eastAsiaTheme="minorEastAsia" w:hAnsi="Times New Roman" w:cs="Times New Roman"/>
          <w:b/>
          <w:bCs/>
          <w:sz w:val="32"/>
          <w:szCs w:val="32"/>
        </w:rPr>
      </w:pPr>
      <w:r w:rsidRPr="003E3D39">
        <w:rPr>
          <w:rFonts w:ascii="Times New Roman" w:eastAsiaTheme="minorEastAsia" w:hAnsi="Times New Roman" w:cs="Times New Roman"/>
          <w:b/>
          <w:bCs/>
          <w:sz w:val="32"/>
          <w:szCs w:val="32"/>
        </w:rPr>
        <w:t>Title</w:t>
      </w:r>
    </w:p>
    <w:p w:rsidR="00E7202F" w:rsidRPr="003E3D39" w:rsidRDefault="00E7202F" w:rsidP="003B19FC">
      <w:pPr>
        <w:bidi w:val="0"/>
        <w:spacing w:line="360" w:lineRule="auto"/>
        <w:jc w:val="center"/>
        <w:rPr>
          <w:rFonts w:ascii="Times New Roman" w:eastAsiaTheme="minorEastAsia" w:hAnsi="Times New Roman" w:cs="Times New Roman"/>
          <w:b/>
          <w:bCs/>
          <w:sz w:val="32"/>
          <w:szCs w:val="32"/>
        </w:rPr>
      </w:pPr>
      <w:r w:rsidRPr="003E3D39">
        <w:rPr>
          <w:rFonts w:ascii="Times New Roman" w:eastAsiaTheme="minorEastAsia" w:hAnsi="Times New Roman" w:cs="Times New Roman"/>
          <w:b/>
          <w:bCs/>
          <w:sz w:val="32"/>
          <w:szCs w:val="32"/>
        </w:rPr>
        <w:t>A comparison of biomechanical parameters between two methods in countermovement jump</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b/>
          <w:bCs/>
          <w:sz w:val="24"/>
          <w:szCs w:val="24"/>
        </w:rPr>
      </w:pPr>
    </w:p>
    <w:p w:rsidR="00E7202F" w:rsidRDefault="00E7202F" w:rsidP="00BA6CA6">
      <w:pPr>
        <w:autoSpaceDE w:val="0"/>
        <w:autoSpaceDN w:val="0"/>
        <w:bidi w:val="0"/>
        <w:adjustRightInd w:val="0"/>
        <w:spacing w:after="0" w:line="360" w:lineRule="auto"/>
        <w:jc w:val="lowKashida"/>
        <w:rPr>
          <w:rFonts w:ascii="Times New Roman" w:hAnsi="Times New Roman" w:cs="Times New Roman"/>
          <w:b/>
          <w:bCs/>
          <w:sz w:val="24"/>
          <w:szCs w:val="24"/>
          <w:rtl/>
        </w:rPr>
      </w:pPr>
      <w:r w:rsidRPr="003E3D39">
        <w:rPr>
          <w:rFonts w:ascii="Times New Roman" w:hAnsi="Times New Roman" w:cs="Times New Roman"/>
          <w:b/>
          <w:bCs/>
          <w:sz w:val="24"/>
          <w:szCs w:val="24"/>
        </w:rPr>
        <w:t>Authors name:</w:t>
      </w:r>
    </w:p>
    <w:p w:rsidR="001D0901" w:rsidRPr="001D0901" w:rsidRDefault="00BB03B5" w:rsidP="001D0901">
      <w:pPr>
        <w:autoSpaceDE w:val="0"/>
        <w:autoSpaceDN w:val="0"/>
        <w:bidi w:val="0"/>
        <w:adjustRightInd w:val="0"/>
        <w:spacing w:after="0" w:line="360" w:lineRule="auto"/>
        <w:jc w:val="lowKashida"/>
        <w:rPr>
          <w:rFonts w:ascii="Times New Roman" w:hAnsi="Times New Roman" w:cs="Times New Roman"/>
          <w:i/>
          <w:iCs/>
          <w:sz w:val="24"/>
          <w:szCs w:val="24"/>
        </w:rPr>
      </w:pPr>
      <w:proofErr w:type="spellStart"/>
      <w:r>
        <w:rPr>
          <w:rFonts w:ascii="Times New Roman" w:hAnsi="Times New Roman" w:cs="Times New Roman"/>
          <w:i/>
          <w:iCs/>
          <w:sz w:val="24"/>
          <w:szCs w:val="24"/>
        </w:rPr>
        <w:t>Sherif</w:t>
      </w:r>
      <w:proofErr w:type="spellEnd"/>
      <w:r>
        <w:rPr>
          <w:rFonts w:ascii="Times New Roman" w:hAnsi="Times New Roman" w:cs="Times New Roman"/>
          <w:i/>
          <w:iCs/>
          <w:sz w:val="24"/>
          <w:szCs w:val="24"/>
        </w:rPr>
        <w:t xml:space="preserve"> Ali </w:t>
      </w:r>
      <w:proofErr w:type="spellStart"/>
      <w:r>
        <w:rPr>
          <w:rFonts w:ascii="Times New Roman" w:hAnsi="Times New Roman" w:cs="Times New Roman"/>
          <w:i/>
          <w:iCs/>
          <w:sz w:val="24"/>
          <w:szCs w:val="24"/>
        </w:rPr>
        <w:t>T</w:t>
      </w:r>
      <w:r w:rsidR="001D0901" w:rsidRPr="001D0901">
        <w:rPr>
          <w:rFonts w:ascii="Times New Roman" w:hAnsi="Times New Roman" w:cs="Times New Roman"/>
          <w:i/>
          <w:iCs/>
          <w:sz w:val="24"/>
          <w:szCs w:val="24"/>
        </w:rPr>
        <w:t>aha</w:t>
      </w:r>
      <w:proofErr w:type="spellEnd"/>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i/>
          <w:iCs/>
          <w:sz w:val="24"/>
          <w:szCs w:val="24"/>
        </w:rPr>
      </w:pPr>
      <w:r w:rsidRPr="003E3D39">
        <w:rPr>
          <w:rFonts w:ascii="Times New Roman" w:hAnsi="Times New Roman" w:cs="Times New Roman"/>
          <w:i/>
          <w:iCs/>
          <w:sz w:val="24"/>
          <w:szCs w:val="24"/>
        </w:rPr>
        <w:t>Abdel-</w:t>
      </w:r>
      <w:proofErr w:type="spellStart"/>
      <w:r w:rsidRPr="003E3D39">
        <w:rPr>
          <w:rFonts w:ascii="Times New Roman" w:hAnsi="Times New Roman" w:cs="Times New Roman"/>
          <w:i/>
          <w:iCs/>
          <w:sz w:val="24"/>
          <w:szCs w:val="24"/>
        </w:rPr>
        <w:t>Rahman</w:t>
      </w:r>
      <w:proofErr w:type="spellEnd"/>
      <w:r w:rsidRPr="003E3D39">
        <w:rPr>
          <w:rFonts w:ascii="Times New Roman" w:hAnsi="Times New Roman" w:cs="Times New Roman"/>
          <w:i/>
          <w:iCs/>
          <w:sz w:val="24"/>
          <w:szCs w:val="24"/>
        </w:rPr>
        <w:t xml:space="preserve"> Ibrahim </w:t>
      </w:r>
      <w:proofErr w:type="spellStart"/>
      <w:r w:rsidRPr="003E3D39">
        <w:rPr>
          <w:rFonts w:ascii="Times New Roman" w:hAnsi="Times New Roman" w:cs="Times New Roman"/>
          <w:i/>
          <w:iCs/>
          <w:sz w:val="24"/>
          <w:szCs w:val="24"/>
        </w:rPr>
        <w:t>Akl</w:t>
      </w:r>
      <w:proofErr w:type="spellEnd"/>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i/>
          <w:iCs/>
          <w:sz w:val="24"/>
          <w:szCs w:val="24"/>
        </w:rPr>
      </w:pP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b/>
          <w:bCs/>
          <w:sz w:val="24"/>
          <w:szCs w:val="24"/>
        </w:rPr>
      </w:pPr>
      <w:r w:rsidRPr="003E3D39">
        <w:rPr>
          <w:rFonts w:ascii="Times New Roman" w:hAnsi="Times New Roman" w:cs="Times New Roman"/>
          <w:b/>
          <w:bCs/>
          <w:sz w:val="24"/>
          <w:szCs w:val="24"/>
        </w:rPr>
        <w:t xml:space="preserve">Corresponding author: </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rPr>
      </w:pPr>
      <w:r w:rsidRPr="003E3D39">
        <w:rPr>
          <w:rFonts w:ascii="Times New Roman" w:hAnsi="Times New Roman" w:cs="Times New Roman"/>
          <w:sz w:val="24"/>
          <w:szCs w:val="24"/>
        </w:rPr>
        <w:t>Abdel-</w:t>
      </w:r>
      <w:proofErr w:type="spellStart"/>
      <w:r w:rsidRPr="003E3D39">
        <w:rPr>
          <w:rFonts w:ascii="Times New Roman" w:hAnsi="Times New Roman" w:cs="Times New Roman"/>
          <w:sz w:val="24"/>
          <w:szCs w:val="24"/>
        </w:rPr>
        <w:t>Rahman</w:t>
      </w:r>
      <w:proofErr w:type="spellEnd"/>
      <w:r w:rsidRPr="003E3D39">
        <w:rPr>
          <w:rFonts w:ascii="Times New Roman" w:hAnsi="Times New Roman" w:cs="Times New Roman"/>
          <w:sz w:val="24"/>
          <w:szCs w:val="24"/>
        </w:rPr>
        <w:t xml:space="preserve"> Ibrahim </w:t>
      </w:r>
      <w:proofErr w:type="spellStart"/>
      <w:r w:rsidRPr="003E3D39">
        <w:rPr>
          <w:rFonts w:ascii="Times New Roman" w:hAnsi="Times New Roman" w:cs="Times New Roman"/>
          <w:sz w:val="24"/>
          <w:szCs w:val="24"/>
        </w:rPr>
        <w:t>Akl</w:t>
      </w:r>
      <w:proofErr w:type="spellEnd"/>
      <w:r w:rsidRPr="003E3D39">
        <w:rPr>
          <w:rFonts w:ascii="Times New Roman" w:hAnsi="Times New Roman" w:cs="Times New Roman"/>
          <w:sz w:val="24"/>
          <w:szCs w:val="24"/>
        </w:rPr>
        <w:t xml:space="preserve">, </w:t>
      </w:r>
      <w:proofErr w:type="spellStart"/>
      <w:r w:rsidRPr="003E3D39">
        <w:rPr>
          <w:rFonts w:ascii="Times New Roman" w:hAnsi="Times New Roman" w:cs="Times New Roman"/>
          <w:sz w:val="24"/>
          <w:szCs w:val="24"/>
        </w:rPr>
        <w:t>Ph.D</w:t>
      </w:r>
      <w:proofErr w:type="spellEnd"/>
      <w:r w:rsidRPr="003E3D39">
        <w:rPr>
          <w:rFonts w:ascii="Times New Roman" w:hAnsi="Times New Roman" w:cs="Times New Roman"/>
          <w:sz w:val="24"/>
          <w:szCs w:val="24"/>
        </w:rPr>
        <w:t xml:space="preserve"> of Biomechanics, </w:t>
      </w:r>
      <w:r w:rsidRPr="003E3D39">
        <w:rPr>
          <w:rFonts w:ascii="Times New Roman" w:hAnsi="Times New Roman" w:cs="Times New Roman"/>
        </w:rPr>
        <w:t xml:space="preserve"> </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 xml:space="preserve">Department of foundations of physical education, Faculty of Physical Education, Alexandria University, Egypt </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 xml:space="preserve">Phone: 002033235039 – 00201007919007 (Egypt) </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Fax: 002035621123</w:t>
      </w:r>
    </w:p>
    <w:p w:rsidR="00E7202F" w:rsidRPr="003E3D39" w:rsidRDefault="00E7202F" w:rsidP="003B19FC">
      <w:pPr>
        <w:autoSpaceDE w:val="0"/>
        <w:autoSpaceDN w:val="0"/>
        <w:bidi w:val="0"/>
        <w:adjustRightInd w:val="0"/>
        <w:spacing w:after="0"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E-mail:</w:t>
      </w:r>
      <w:r w:rsidR="003B19FC" w:rsidRPr="003B19FC">
        <w:rPr>
          <w:rFonts w:ascii="Times New Roman" w:hAnsi="Times New Roman" w:cs="Times New Roman"/>
        </w:rPr>
        <w:t xml:space="preserve"> </w:t>
      </w:r>
      <w:hyperlink r:id="rId7" w:history="1">
        <w:r w:rsidR="003B19FC" w:rsidRPr="003E3D39">
          <w:rPr>
            <w:rFonts w:ascii="Times New Roman" w:hAnsi="Times New Roman" w:cs="Times New Roman"/>
            <w:sz w:val="24"/>
            <w:szCs w:val="24"/>
          </w:rPr>
          <w:t>abdelrahman.ibrahim@alexu.edu.eg</w:t>
        </w:r>
      </w:hyperlink>
      <w:r w:rsidR="003B19FC">
        <w:rPr>
          <w:rFonts w:ascii="Times New Roman" w:hAnsi="Times New Roman" w:cs="Times New Roman"/>
        </w:rPr>
        <w:t xml:space="preserve">, </w:t>
      </w:r>
      <w:hyperlink r:id="rId8" w:history="1">
        <w:r w:rsidRPr="003E3D39">
          <w:rPr>
            <w:rFonts w:ascii="Times New Roman" w:hAnsi="Times New Roman" w:cs="Times New Roman"/>
            <w:sz w:val="24"/>
            <w:szCs w:val="24"/>
          </w:rPr>
          <w:t>Dr.abdelrahman2012@gmail.com</w:t>
        </w:r>
      </w:hyperlink>
      <w:r w:rsidR="003B19FC">
        <w:rPr>
          <w:rFonts w:ascii="Times New Roman" w:hAnsi="Times New Roman" w:cs="Times New Roman"/>
          <w:sz w:val="24"/>
          <w:szCs w:val="24"/>
        </w:rPr>
        <w:t>.</w:t>
      </w:r>
      <w:r w:rsidRPr="003E3D39">
        <w:rPr>
          <w:rFonts w:ascii="Times New Roman" w:hAnsi="Times New Roman" w:cs="Times New Roman"/>
          <w:sz w:val="24"/>
          <w:szCs w:val="24"/>
        </w:rPr>
        <w:t xml:space="preserve"> </w:t>
      </w:r>
    </w:p>
    <w:p w:rsidR="00E7202F" w:rsidRPr="003E3D39" w:rsidRDefault="00E7202F" w:rsidP="003B19FC">
      <w:pPr>
        <w:autoSpaceDE w:val="0"/>
        <w:autoSpaceDN w:val="0"/>
        <w:bidi w:val="0"/>
        <w:adjustRightInd w:val="0"/>
        <w:spacing w:after="0"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 xml:space="preserve">Address: Faculty of Physical Education, Alexandria University, </w:t>
      </w:r>
      <w:proofErr w:type="spellStart"/>
      <w:r w:rsidR="003B19FC" w:rsidRPr="003E3D39">
        <w:rPr>
          <w:rFonts w:ascii="Times New Roman" w:hAnsi="Times New Roman" w:cs="Times New Roman"/>
          <w:sz w:val="24"/>
          <w:szCs w:val="24"/>
        </w:rPr>
        <w:t>Abo</w:t>
      </w:r>
      <w:proofErr w:type="spellEnd"/>
      <w:r w:rsidR="003B19FC" w:rsidRPr="003E3D39">
        <w:rPr>
          <w:rFonts w:ascii="Times New Roman" w:hAnsi="Times New Roman" w:cs="Times New Roman"/>
          <w:sz w:val="24"/>
          <w:szCs w:val="24"/>
        </w:rPr>
        <w:t xml:space="preserve"> Qir, </w:t>
      </w:r>
      <w:r w:rsidRPr="003E3D39">
        <w:rPr>
          <w:rFonts w:ascii="Times New Roman" w:hAnsi="Times New Roman" w:cs="Times New Roman"/>
          <w:sz w:val="24"/>
          <w:szCs w:val="24"/>
        </w:rPr>
        <w:t>Alexandria, Egypt.</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Postal code: 21913</w: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rPr>
      </w:pP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b/>
          <w:bCs/>
          <w:sz w:val="24"/>
          <w:szCs w:val="24"/>
        </w:rPr>
      </w:pPr>
      <w:bookmarkStart w:id="0" w:name="_GoBack"/>
      <w:bookmarkEnd w:id="0"/>
    </w:p>
    <w:p w:rsidR="00E7202F" w:rsidRPr="003E3D39" w:rsidRDefault="000C4833" w:rsidP="00BA6CA6">
      <w:pPr>
        <w:autoSpaceDE w:val="0"/>
        <w:autoSpaceDN w:val="0"/>
        <w:bidi w:val="0"/>
        <w:adjustRightInd w:val="0"/>
        <w:spacing w:after="0" w:line="360" w:lineRule="auto"/>
        <w:jc w:val="lowKashida"/>
        <w:rPr>
          <w:rFonts w:ascii="Times New Roman" w:hAnsi="Times New Roman" w:cs="Times New Roman"/>
          <w:b/>
          <w:bCs/>
          <w:sz w:val="24"/>
          <w:szCs w:val="24"/>
        </w:rPr>
      </w:pPr>
      <w:r>
        <w:rPr>
          <w:rFonts w:ascii="Times New Roman" w:hAnsi="Times New Roman" w:cs="Times New Roman"/>
          <w:b/>
          <w:bCs/>
          <w:noProof/>
          <w:sz w:val="24"/>
          <w:szCs w:val="24"/>
        </w:rPr>
        <w:pict>
          <v:line id="Straight Connector 5" o:spid="_x0000_s1026" style="position:absolute;left:0;text-align:left;z-index:251661312;visibility:visible;mso-position-vertical-relative:line" from="-29.7pt,15.35pt" to="25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RT2QEAAA0EAAAOAAAAZHJzL2Uyb0RvYy54bWysU02P0zAQvSPxHyzfadJCd1d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" strokecolor="black [3213]" strokeweight="1pt">
            <v:stroke joinstyle="miter"/>
          </v:line>
        </w:pict>
      </w:r>
    </w:p>
    <w:p w:rsidR="00E7202F" w:rsidRPr="003E3D39" w:rsidRDefault="00E7202F" w:rsidP="00BA6CA6">
      <w:pPr>
        <w:autoSpaceDE w:val="0"/>
        <w:autoSpaceDN w:val="0"/>
        <w:bidi w:val="0"/>
        <w:adjustRightInd w:val="0"/>
        <w:spacing w:after="0" w:line="360" w:lineRule="auto"/>
        <w:jc w:val="lowKashida"/>
        <w:rPr>
          <w:rFonts w:ascii="Times New Roman" w:hAnsi="Times New Roman" w:cs="Times New Roman"/>
          <w:b/>
          <w:bCs/>
          <w:sz w:val="24"/>
          <w:szCs w:val="24"/>
        </w:rPr>
      </w:pPr>
      <w:r w:rsidRPr="003E3D39">
        <w:rPr>
          <w:rFonts w:ascii="Times New Roman" w:hAnsi="Times New Roman" w:cs="Times New Roman"/>
          <w:b/>
          <w:bCs/>
          <w:sz w:val="24"/>
          <w:szCs w:val="24"/>
        </w:rPr>
        <w:t>Affiliation:</w:t>
      </w:r>
    </w:p>
    <w:p w:rsidR="008A2AC2" w:rsidRDefault="008A2AC2" w:rsidP="00BA6CA6">
      <w:pPr>
        <w:bidi w:val="0"/>
        <w:spacing w:after="50" w:line="360" w:lineRule="auto"/>
        <w:ind w:left="-5" w:right="-15" w:hanging="10"/>
        <w:jc w:val="lowKashida"/>
        <w:rPr>
          <w:rFonts w:ascii="Times New Roman" w:hAnsi="Times New Roman" w:cs="Times New Roman"/>
          <w:bCs/>
          <w:i/>
          <w:iCs/>
          <w:sz w:val="24"/>
          <w:szCs w:val="24"/>
        </w:rPr>
      </w:pPr>
      <w:proofErr w:type="spellStart"/>
      <w:r>
        <w:rPr>
          <w:rFonts w:ascii="Times New Roman" w:hAnsi="Times New Roman" w:cs="Times New Roman"/>
          <w:bCs/>
          <w:i/>
          <w:iCs/>
          <w:sz w:val="24"/>
          <w:szCs w:val="24"/>
        </w:rPr>
        <w:t>Sherif</w:t>
      </w:r>
      <w:proofErr w:type="spellEnd"/>
      <w:r>
        <w:rPr>
          <w:rFonts w:ascii="Times New Roman" w:hAnsi="Times New Roman" w:cs="Times New Roman"/>
          <w:bCs/>
          <w:i/>
          <w:iCs/>
          <w:sz w:val="24"/>
          <w:szCs w:val="24"/>
        </w:rPr>
        <w:t xml:space="preserve"> Ali </w:t>
      </w:r>
      <w:proofErr w:type="spellStart"/>
      <w:r>
        <w:rPr>
          <w:rFonts w:ascii="Times New Roman" w:hAnsi="Times New Roman" w:cs="Times New Roman"/>
          <w:bCs/>
          <w:i/>
          <w:iCs/>
          <w:sz w:val="24"/>
          <w:szCs w:val="24"/>
        </w:rPr>
        <w:t>Taha</w:t>
      </w:r>
      <w:proofErr w:type="spellEnd"/>
      <w:r>
        <w:rPr>
          <w:rFonts w:ascii="Times New Roman" w:hAnsi="Times New Roman" w:cs="Times New Roman"/>
          <w:bCs/>
          <w:i/>
          <w:iCs/>
          <w:sz w:val="24"/>
          <w:szCs w:val="24"/>
        </w:rPr>
        <w:t xml:space="preserve">, </w:t>
      </w:r>
    </w:p>
    <w:p w:rsidR="008A2AC2" w:rsidRDefault="008A2AC2" w:rsidP="008A2AC2">
      <w:pPr>
        <w:bidi w:val="0"/>
        <w:spacing w:after="50" w:line="360" w:lineRule="auto"/>
        <w:ind w:left="-5" w:right="-15" w:hanging="10"/>
        <w:jc w:val="lowKashida"/>
        <w:rPr>
          <w:rFonts w:ascii="Times New Roman" w:hAnsi="Times New Roman" w:cs="Times New Roman"/>
          <w:bCs/>
          <w:i/>
          <w:iCs/>
          <w:sz w:val="24"/>
          <w:szCs w:val="24"/>
        </w:rPr>
      </w:pPr>
      <w:r>
        <w:rPr>
          <w:rFonts w:ascii="Times New Roman" w:hAnsi="Times New Roman" w:cs="Times New Roman"/>
          <w:bCs/>
          <w:i/>
          <w:iCs/>
          <w:sz w:val="24"/>
          <w:szCs w:val="24"/>
        </w:rPr>
        <w:t xml:space="preserve">Professor of Handball – Sports Training Dept – Vice dean for Environment and Community Affairs - Faculty of Physical Education -  </w:t>
      </w:r>
      <w:proofErr w:type="spellStart"/>
      <w:r>
        <w:rPr>
          <w:rFonts w:ascii="Times New Roman" w:hAnsi="Times New Roman" w:cs="Times New Roman"/>
          <w:bCs/>
          <w:i/>
          <w:iCs/>
          <w:sz w:val="24"/>
          <w:szCs w:val="24"/>
        </w:rPr>
        <w:t>Kafr</w:t>
      </w:r>
      <w:proofErr w:type="spellEnd"/>
      <w:r>
        <w:rPr>
          <w:rFonts w:ascii="Times New Roman" w:hAnsi="Times New Roman" w:cs="Times New Roman"/>
          <w:bCs/>
          <w:i/>
          <w:iCs/>
          <w:sz w:val="24"/>
          <w:szCs w:val="24"/>
        </w:rPr>
        <w:t xml:space="preserve"> Al-</w:t>
      </w:r>
      <w:proofErr w:type="spellStart"/>
      <w:r>
        <w:rPr>
          <w:rFonts w:ascii="Times New Roman" w:hAnsi="Times New Roman" w:cs="Times New Roman"/>
          <w:bCs/>
          <w:i/>
          <w:iCs/>
          <w:sz w:val="24"/>
          <w:szCs w:val="24"/>
        </w:rPr>
        <w:t>Shaikh</w:t>
      </w:r>
      <w:proofErr w:type="spellEnd"/>
      <w:r>
        <w:rPr>
          <w:rFonts w:ascii="Times New Roman" w:hAnsi="Times New Roman" w:cs="Times New Roman"/>
          <w:bCs/>
          <w:i/>
          <w:iCs/>
          <w:sz w:val="24"/>
          <w:szCs w:val="24"/>
        </w:rPr>
        <w:t xml:space="preserve"> University </w:t>
      </w:r>
    </w:p>
    <w:p w:rsidR="00E7202F" w:rsidRPr="003B19FC" w:rsidRDefault="00E7202F" w:rsidP="008A2AC2">
      <w:pPr>
        <w:bidi w:val="0"/>
        <w:spacing w:after="50" w:line="360" w:lineRule="auto"/>
        <w:ind w:left="-5" w:right="-15" w:hanging="10"/>
        <w:jc w:val="lowKashida"/>
        <w:rPr>
          <w:rFonts w:ascii="Times New Roman" w:hAnsi="Times New Roman" w:cs="Times New Roman"/>
          <w:bCs/>
          <w:i/>
          <w:iCs/>
          <w:sz w:val="24"/>
          <w:szCs w:val="24"/>
          <w:rtl/>
          <w:lang w:bidi="ar-EG"/>
        </w:rPr>
      </w:pPr>
      <w:r w:rsidRPr="003B19FC">
        <w:rPr>
          <w:rFonts w:ascii="Times New Roman" w:hAnsi="Times New Roman" w:cs="Times New Roman"/>
          <w:bCs/>
          <w:i/>
          <w:iCs/>
          <w:sz w:val="24"/>
          <w:szCs w:val="24"/>
        </w:rPr>
        <w:t>Abdel-</w:t>
      </w:r>
      <w:proofErr w:type="spellStart"/>
      <w:r w:rsidRPr="003B19FC">
        <w:rPr>
          <w:rFonts w:ascii="Times New Roman" w:hAnsi="Times New Roman" w:cs="Times New Roman"/>
          <w:bCs/>
          <w:i/>
          <w:iCs/>
          <w:sz w:val="24"/>
          <w:szCs w:val="24"/>
        </w:rPr>
        <w:t>Rahman</w:t>
      </w:r>
      <w:proofErr w:type="spellEnd"/>
      <w:r w:rsidRPr="003B19FC">
        <w:rPr>
          <w:rFonts w:ascii="Times New Roman" w:hAnsi="Times New Roman" w:cs="Times New Roman"/>
          <w:bCs/>
          <w:i/>
          <w:iCs/>
          <w:sz w:val="24"/>
          <w:szCs w:val="24"/>
        </w:rPr>
        <w:t xml:space="preserve"> Ibrahim </w:t>
      </w:r>
      <w:proofErr w:type="spellStart"/>
      <w:r w:rsidRPr="003B19FC">
        <w:rPr>
          <w:rFonts w:ascii="Times New Roman" w:hAnsi="Times New Roman" w:cs="Times New Roman"/>
          <w:bCs/>
          <w:i/>
          <w:iCs/>
          <w:sz w:val="24"/>
          <w:szCs w:val="24"/>
        </w:rPr>
        <w:t>Akl</w:t>
      </w:r>
      <w:proofErr w:type="spellEnd"/>
      <w:r w:rsidRPr="003B19FC">
        <w:rPr>
          <w:rFonts w:ascii="Times New Roman" w:hAnsi="Times New Roman" w:cs="Times New Roman"/>
          <w:bCs/>
          <w:i/>
          <w:iCs/>
          <w:sz w:val="24"/>
          <w:szCs w:val="24"/>
        </w:rPr>
        <w:t xml:space="preserve">, </w:t>
      </w:r>
    </w:p>
    <w:p w:rsidR="00E7202F" w:rsidRPr="003B19FC" w:rsidRDefault="00E7202F" w:rsidP="00BA6CA6">
      <w:pPr>
        <w:autoSpaceDE w:val="0"/>
        <w:autoSpaceDN w:val="0"/>
        <w:bidi w:val="0"/>
        <w:adjustRightInd w:val="0"/>
        <w:spacing w:after="0" w:line="360" w:lineRule="auto"/>
        <w:jc w:val="lowKashida"/>
        <w:rPr>
          <w:rFonts w:ascii="Times New Roman" w:hAnsi="Times New Roman" w:cs="Times New Roman"/>
          <w:bCs/>
          <w:i/>
          <w:iCs/>
          <w:sz w:val="24"/>
          <w:szCs w:val="24"/>
        </w:rPr>
      </w:pPr>
      <w:r w:rsidRPr="003B19FC">
        <w:rPr>
          <w:rFonts w:ascii="Times New Roman" w:hAnsi="Times New Roman" w:cs="Times New Roman"/>
          <w:bCs/>
          <w:i/>
          <w:iCs/>
          <w:sz w:val="24"/>
          <w:szCs w:val="24"/>
        </w:rPr>
        <w:t xml:space="preserve">Lecturer at Department of foundations of physical education, Faculty of Physical Education, Alexandria University, Egypt. The interesting field is biomechanical evaluation in sport performance. </w:t>
      </w:r>
    </w:p>
    <w:p w:rsidR="00E7202F" w:rsidRPr="003E3D39" w:rsidRDefault="00E7202F" w:rsidP="00BA6CA6">
      <w:pPr>
        <w:bidi w:val="0"/>
        <w:spacing w:line="360" w:lineRule="auto"/>
        <w:jc w:val="lowKashida"/>
        <w:rPr>
          <w:rFonts w:ascii="Times New Roman" w:hAnsi="Times New Roman" w:cs="Times New Roman"/>
          <w:b/>
        </w:rPr>
      </w:pPr>
    </w:p>
    <w:p w:rsidR="00E7202F" w:rsidRPr="003E3D39" w:rsidRDefault="00E7202F" w:rsidP="00BA6CA6">
      <w:pPr>
        <w:bidi w:val="0"/>
        <w:spacing w:line="360" w:lineRule="auto"/>
        <w:jc w:val="lowKashida"/>
        <w:rPr>
          <w:rFonts w:ascii="Times New Roman" w:eastAsiaTheme="minorEastAsia" w:hAnsi="Times New Roman" w:cs="Times New Roman"/>
          <w:b/>
          <w:bCs/>
          <w:sz w:val="32"/>
          <w:szCs w:val="32"/>
        </w:rPr>
      </w:pPr>
      <w:r w:rsidRPr="003E3D39">
        <w:rPr>
          <w:rFonts w:ascii="Times New Roman" w:eastAsiaTheme="minorEastAsia" w:hAnsi="Times New Roman" w:cs="Times New Roman"/>
          <w:b/>
          <w:bCs/>
          <w:sz w:val="32"/>
          <w:szCs w:val="32"/>
        </w:rPr>
        <w:br w:type="page"/>
      </w:r>
    </w:p>
    <w:p w:rsidR="0071311A" w:rsidRDefault="0071311A" w:rsidP="003B19FC">
      <w:pPr>
        <w:bidi w:val="0"/>
        <w:spacing w:line="360" w:lineRule="auto"/>
        <w:jc w:val="center"/>
        <w:rPr>
          <w:rFonts w:ascii="Times New Roman" w:eastAsiaTheme="minorEastAsia" w:hAnsi="Times New Roman" w:cs="Times New Roman"/>
          <w:b/>
          <w:bCs/>
          <w:sz w:val="32"/>
          <w:szCs w:val="32"/>
        </w:rPr>
      </w:pPr>
      <w:r w:rsidRPr="003E3D39">
        <w:rPr>
          <w:rFonts w:ascii="Times New Roman" w:eastAsiaTheme="minorEastAsia" w:hAnsi="Times New Roman" w:cs="Times New Roman"/>
          <w:b/>
          <w:bCs/>
          <w:sz w:val="32"/>
          <w:szCs w:val="32"/>
        </w:rPr>
        <w:lastRenderedPageBreak/>
        <w:t>A comparison of biomechanical parameters between two methods in countermovement jump</w:t>
      </w:r>
    </w:p>
    <w:p w:rsidR="00DB466D" w:rsidRDefault="00DB466D" w:rsidP="00DB466D">
      <w:pPr>
        <w:bidi w:val="0"/>
        <w:spacing w:after="50" w:line="360" w:lineRule="auto"/>
        <w:ind w:left="-5" w:right="-15" w:hanging="10"/>
        <w:jc w:val="center"/>
        <w:rPr>
          <w:rFonts w:ascii="Times New Roman" w:hAnsi="Times New Roman" w:cs="Times New Roman"/>
          <w:bCs/>
          <w:i/>
          <w:iCs/>
          <w:sz w:val="24"/>
          <w:szCs w:val="24"/>
        </w:rPr>
      </w:pPr>
      <w:r>
        <w:rPr>
          <w:rFonts w:ascii="Times New Roman" w:hAnsi="Times New Roman" w:cs="Times New Roman"/>
          <w:bCs/>
          <w:i/>
          <w:iCs/>
          <w:sz w:val="24"/>
          <w:szCs w:val="24"/>
        </w:rPr>
        <w:t xml:space="preserve">                                                                           </w:t>
      </w:r>
      <w:proofErr w:type="spellStart"/>
      <w:r>
        <w:rPr>
          <w:rFonts w:ascii="Times New Roman" w:hAnsi="Times New Roman" w:cs="Times New Roman"/>
          <w:bCs/>
          <w:i/>
          <w:iCs/>
          <w:sz w:val="24"/>
          <w:szCs w:val="24"/>
        </w:rPr>
        <w:t>Sherif</w:t>
      </w:r>
      <w:proofErr w:type="spellEnd"/>
      <w:r>
        <w:rPr>
          <w:rFonts w:ascii="Times New Roman" w:hAnsi="Times New Roman" w:cs="Times New Roman"/>
          <w:bCs/>
          <w:i/>
          <w:iCs/>
          <w:sz w:val="24"/>
          <w:szCs w:val="24"/>
        </w:rPr>
        <w:t xml:space="preserve"> Ali </w:t>
      </w:r>
      <w:proofErr w:type="spellStart"/>
      <w:r>
        <w:rPr>
          <w:rFonts w:ascii="Times New Roman" w:hAnsi="Times New Roman" w:cs="Times New Roman"/>
          <w:bCs/>
          <w:i/>
          <w:iCs/>
          <w:sz w:val="24"/>
          <w:szCs w:val="24"/>
        </w:rPr>
        <w:t>Taha</w:t>
      </w:r>
      <w:proofErr w:type="spellEnd"/>
      <w:r>
        <w:rPr>
          <w:rStyle w:val="ac"/>
          <w:rFonts w:ascii="Times New Roman" w:hAnsi="Times New Roman" w:cs="Times New Roman"/>
          <w:bCs/>
          <w:i/>
          <w:iCs/>
          <w:sz w:val="24"/>
          <w:szCs w:val="24"/>
        </w:rPr>
        <w:footnoteReference w:id="1"/>
      </w:r>
    </w:p>
    <w:p w:rsidR="00DB466D" w:rsidRPr="003E3D39" w:rsidRDefault="00DB466D" w:rsidP="00DB466D">
      <w:pPr>
        <w:bidi w:val="0"/>
        <w:spacing w:line="360" w:lineRule="auto"/>
        <w:jc w:val="right"/>
        <w:rPr>
          <w:rFonts w:ascii="Times New Roman" w:hAnsi="Times New Roman" w:cs="Times New Roman"/>
          <w:b/>
          <w:bCs/>
          <w:sz w:val="26"/>
        </w:rPr>
      </w:pPr>
      <w:r w:rsidRPr="003B19FC">
        <w:rPr>
          <w:rFonts w:ascii="Times New Roman" w:hAnsi="Times New Roman" w:cs="Times New Roman"/>
          <w:bCs/>
          <w:i/>
          <w:iCs/>
          <w:sz w:val="24"/>
          <w:szCs w:val="24"/>
        </w:rPr>
        <w:t>Abdel-</w:t>
      </w:r>
      <w:proofErr w:type="spellStart"/>
      <w:r w:rsidRPr="003B19FC">
        <w:rPr>
          <w:rFonts w:ascii="Times New Roman" w:hAnsi="Times New Roman" w:cs="Times New Roman"/>
          <w:bCs/>
          <w:i/>
          <w:iCs/>
          <w:sz w:val="24"/>
          <w:szCs w:val="24"/>
        </w:rPr>
        <w:t>Rahman</w:t>
      </w:r>
      <w:proofErr w:type="spellEnd"/>
      <w:r w:rsidRPr="003B19FC">
        <w:rPr>
          <w:rFonts w:ascii="Times New Roman" w:hAnsi="Times New Roman" w:cs="Times New Roman"/>
          <w:bCs/>
          <w:i/>
          <w:iCs/>
          <w:sz w:val="24"/>
          <w:szCs w:val="24"/>
        </w:rPr>
        <w:t xml:space="preserve"> Ibrahim </w:t>
      </w:r>
      <w:proofErr w:type="spellStart"/>
      <w:r w:rsidRPr="003B19FC">
        <w:rPr>
          <w:rFonts w:ascii="Times New Roman" w:hAnsi="Times New Roman" w:cs="Times New Roman"/>
          <w:bCs/>
          <w:i/>
          <w:iCs/>
          <w:sz w:val="24"/>
          <w:szCs w:val="24"/>
        </w:rPr>
        <w:t>Ak</w:t>
      </w:r>
      <w:r>
        <w:rPr>
          <w:rFonts w:ascii="Times New Roman" w:hAnsi="Times New Roman" w:cs="Times New Roman"/>
          <w:bCs/>
          <w:i/>
          <w:iCs/>
          <w:sz w:val="24"/>
          <w:szCs w:val="24"/>
        </w:rPr>
        <w:t>l</w:t>
      </w:r>
      <w:proofErr w:type="spellEnd"/>
      <w:r>
        <w:rPr>
          <w:rStyle w:val="ac"/>
          <w:rFonts w:ascii="Times New Roman" w:hAnsi="Times New Roman" w:cs="Times New Roman"/>
          <w:bCs/>
          <w:i/>
          <w:iCs/>
          <w:sz w:val="24"/>
          <w:szCs w:val="24"/>
        </w:rPr>
        <w:footnoteReference w:id="2"/>
      </w:r>
    </w:p>
    <w:p w:rsidR="0071311A" w:rsidRPr="003E3D39" w:rsidRDefault="0071311A" w:rsidP="00BA6CA6">
      <w:pPr>
        <w:autoSpaceDE w:val="0"/>
        <w:autoSpaceDN w:val="0"/>
        <w:bidi w:val="0"/>
        <w:adjustRightInd w:val="0"/>
        <w:spacing w:after="0" w:line="360" w:lineRule="auto"/>
        <w:jc w:val="lowKashida"/>
        <w:rPr>
          <w:rFonts w:ascii="Times New Roman" w:hAnsi="Times New Roman" w:cs="Times New Roman"/>
          <w:b/>
          <w:bCs/>
          <w:sz w:val="24"/>
          <w:szCs w:val="24"/>
        </w:rPr>
      </w:pPr>
      <w:r w:rsidRPr="003E3D39">
        <w:rPr>
          <w:rFonts w:ascii="Times New Roman" w:hAnsi="Times New Roman" w:cs="Times New Roman"/>
          <w:b/>
          <w:bCs/>
          <w:sz w:val="26"/>
          <w:szCs w:val="26"/>
        </w:rPr>
        <w:t>Abstract</w:t>
      </w:r>
      <w:r w:rsidRPr="003E3D39">
        <w:rPr>
          <w:rFonts w:ascii="Times New Roman" w:hAnsi="Times New Roman" w:cs="Times New Roman"/>
          <w:b/>
          <w:bCs/>
          <w:sz w:val="24"/>
          <w:szCs w:val="24"/>
        </w:rPr>
        <w:t>:</w:t>
      </w:r>
    </w:p>
    <w:p w:rsidR="0071311A" w:rsidRPr="003E3D39" w:rsidRDefault="0071311A" w:rsidP="00BB03B5">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 xml:space="preserve">The purpose of the present study was to compare biomechanical parameters between countermovement jump with </w:t>
      </w:r>
      <w:r w:rsidR="00BB03B5">
        <w:rPr>
          <w:rFonts w:ascii="Times New Roman" w:hAnsi="Times New Roman" w:cs="Times New Roman"/>
          <w:sz w:val="24"/>
          <w:szCs w:val="24"/>
        </w:rPr>
        <w:t xml:space="preserve">and without </w:t>
      </w:r>
      <w:r w:rsidRPr="003E3D39">
        <w:rPr>
          <w:rFonts w:ascii="Times New Roman" w:hAnsi="Times New Roman" w:cs="Times New Roman"/>
          <w:sz w:val="24"/>
          <w:szCs w:val="24"/>
        </w:rPr>
        <w:t xml:space="preserve">arm swing, and </w:t>
      </w:r>
      <w:r w:rsidR="008A2AC2">
        <w:rPr>
          <w:rFonts w:ascii="Times New Roman" w:hAnsi="Times New Roman" w:cs="Times New Roman"/>
          <w:sz w:val="24"/>
          <w:szCs w:val="24"/>
        </w:rPr>
        <w:t xml:space="preserve">to </w:t>
      </w:r>
      <w:r w:rsidRPr="003E3D39">
        <w:rPr>
          <w:rFonts w:ascii="Times New Roman" w:hAnsi="Times New Roman" w:cs="Times New Roman"/>
          <w:sz w:val="24"/>
          <w:szCs w:val="24"/>
        </w:rPr>
        <w:t xml:space="preserve">investigate the effect of arm swing </w:t>
      </w:r>
      <w:r w:rsidR="008A2AC2">
        <w:rPr>
          <w:rFonts w:ascii="Times New Roman" w:hAnsi="Times New Roman" w:cs="Times New Roman"/>
          <w:sz w:val="24"/>
          <w:szCs w:val="24"/>
        </w:rPr>
        <w:t>on enhancing</w:t>
      </w:r>
      <w:r w:rsidRPr="003E3D39">
        <w:rPr>
          <w:rFonts w:ascii="Times New Roman" w:hAnsi="Times New Roman" w:cs="Times New Roman"/>
          <w:sz w:val="24"/>
          <w:szCs w:val="24"/>
        </w:rPr>
        <w:t xml:space="preserve"> the performance in countermovement jump. Five male </w:t>
      </w:r>
      <w:r w:rsidR="00BB03B5">
        <w:rPr>
          <w:rFonts w:ascii="Times New Roman" w:hAnsi="Times New Roman" w:cs="Times New Roman"/>
          <w:sz w:val="24"/>
          <w:szCs w:val="24"/>
        </w:rPr>
        <w:t>elite</w:t>
      </w:r>
      <w:r w:rsidRPr="003E3D39">
        <w:rPr>
          <w:rFonts w:ascii="Times New Roman" w:hAnsi="Times New Roman" w:cs="Times New Roman"/>
          <w:sz w:val="24"/>
          <w:szCs w:val="24"/>
        </w:rPr>
        <w:t xml:space="preserve"> </w:t>
      </w:r>
      <w:r w:rsidR="00BB03B5" w:rsidRPr="003E3D39">
        <w:rPr>
          <w:rFonts w:ascii="Times New Roman" w:hAnsi="Times New Roman" w:cs="Times New Roman"/>
          <w:sz w:val="24"/>
          <w:szCs w:val="24"/>
        </w:rPr>
        <w:t xml:space="preserve">volleyball players </w:t>
      </w:r>
      <w:r w:rsidRPr="003E3D39">
        <w:rPr>
          <w:rFonts w:ascii="Times New Roman" w:hAnsi="Times New Roman" w:cs="Times New Roman"/>
          <w:sz w:val="24"/>
          <w:szCs w:val="24"/>
        </w:rPr>
        <w:t xml:space="preserve">participated in this study. The two methods of countermovement jumps were performed on a force platform, high-speed motion capture system at a frequency of 250 Hz, video point 2D motion analysis for kinematic parameters, and the integration was calculated by </w:t>
      </w:r>
      <w:proofErr w:type="spellStart"/>
      <w:r w:rsidRPr="003E3D39">
        <w:rPr>
          <w:rFonts w:ascii="Times New Roman" w:hAnsi="Times New Roman" w:cs="Times New Roman"/>
          <w:sz w:val="24"/>
          <w:szCs w:val="24"/>
        </w:rPr>
        <w:t>OriginPro</w:t>
      </w:r>
      <w:proofErr w:type="spellEnd"/>
      <w:r w:rsidRPr="003E3D39">
        <w:rPr>
          <w:rFonts w:ascii="Times New Roman" w:hAnsi="Times New Roman" w:cs="Times New Roman"/>
          <w:sz w:val="24"/>
          <w:szCs w:val="24"/>
        </w:rPr>
        <w:t xml:space="preserve">. Some biomechanical parameters were analyzed, to examine the importance of biomechanical parameters in countermovement jump. A comparison between the two methods of countermovement and </w:t>
      </w:r>
      <w:r w:rsidR="00BB03B5" w:rsidRPr="003E3D39">
        <w:rPr>
          <w:rFonts w:ascii="Times New Roman" w:hAnsi="Times New Roman" w:cs="Times New Roman"/>
          <w:sz w:val="24"/>
          <w:szCs w:val="24"/>
        </w:rPr>
        <w:t>correlations</w:t>
      </w:r>
      <w:r w:rsidRPr="003E3D39">
        <w:rPr>
          <w:rFonts w:ascii="Times New Roman" w:hAnsi="Times New Roman" w:cs="Times New Roman"/>
          <w:sz w:val="24"/>
          <w:szCs w:val="24"/>
        </w:rPr>
        <w:t xml:space="preserve"> between arms swing and biomechanical parameters were used. </w:t>
      </w:r>
      <w:r w:rsidR="00BB03B5">
        <w:rPr>
          <w:rFonts w:ascii="Times New Roman" w:hAnsi="Times New Roman" w:cs="Times New Roman"/>
          <w:sz w:val="24"/>
          <w:szCs w:val="24"/>
        </w:rPr>
        <w:t>R</w:t>
      </w:r>
      <w:r w:rsidRPr="003E3D39">
        <w:rPr>
          <w:rFonts w:ascii="Times New Roman" w:hAnsi="Times New Roman" w:cs="Times New Roman"/>
          <w:sz w:val="24"/>
          <w:szCs w:val="24"/>
        </w:rPr>
        <w:t>esults sh</w:t>
      </w:r>
      <w:r w:rsidR="00BB03B5">
        <w:rPr>
          <w:rFonts w:ascii="Times New Roman" w:hAnsi="Times New Roman" w:cs="Times New Roman"/>
          <w:sz w:val="24"/>
          <w:szCs w:val="24"/>
        </w:rPr>
        <w:t>owed that</w:t>
      </w:r>
      <w:r w:rsidRPr="003E3D39">
        <w:rPr>
          <w:rFonts w:ascii="Times New Roman" w:hAnsi="Times New Roman" w:cs="Times New Roman"/>
          <w:sz w:val="24"/>
          <w:szCs w:val="24"/>
        </w:rPr>
        <w:t xml:space="preserve"> the performance was better </w:t>
      </w:r>
      <w:r w:rsidR="00BB03B5">
        <w:rPr>
          <w:rFonts w:ascii="Times New Roman" w:hAnsi="Times New Roman" w:cs="Times New Roman"/>
          <w:sz w:val="24"/>
          <w:szCs w:val="24"/>
        </w:rPr>
        <w:t xml:space="preserve">on </w:t>
      </w:r>
      <w:r w:rsidRPr="003E3D39">
        <w:rPr>
          <w:rFonts w:ascii="Times New Roman" w:hAnsi="Times New Roman" w:cs="Times New Roman"/>
          <w:sz w:val="24"/>
          <w:szCs w:val="24"/>
        </w:rPr>
        <w:t xml:space="preserve">countermovement with arm swing than countermovement </w:t>
      </w:r>
      <w:r w:rsidR="00BB03B5">
        <w:rPr>
          <w:rFonts w:ascii="Times New Roman" w:hAnsi="Times New Roman" w:cs="Times New Roman"/>
          <w:sz w:val="24"/>
          <w:szCs w:val="24"/>
        </w:rPr>
        <w:t>without</w:t>
      </w:r>
      <w:r w:rsidRPr="003E3D39">
        <w:rPr>
          <w:rFonts w:ascii="Times New Roman" w:hAnsi="Times New Roman" w:cs="Times New Roman"/>
          <w:sz w:val="24"/>
          <w:szCs w:val="24"/>
        </w:rPr>
        <w:t xml:space="preserve"> arm swing </w:t>
      </w:r>
      <w:r w:rsidR="00BB03B5">
        <w:rPr>
          <w:rFonts w:ascii="Times New Roman" w:hAnsi="Times New Roman" w:cs="Times New Roman"/>
          <w:sz w:val="24"/>
          <w:szCs w:val="24"/>
        </w:rPr>
        <w:t>for</w:t>
      </w:r>
      <w:r w:rsidRPr="003E3D39">
        <w:rPr>
          <w:rFonts w:ascii="Times New Roman" w:hAnsi="Times New Roman" w:cs="Times New Roman"/>
          <w:sz w:val="24"/>
          <w:szCs w:val="24"/>
        </w:rPr>
        <w:t xml:space="preserve"> the parameters (Maximum height, Maximum force, Velocity at takeoff, Kinetic Energy at takeoff)</w:t>
      </w:r>
      <w:r w:rsidR="00BB03B5">
        <w:rPr>
          <w:rFonts w:ascii="Times New Roman" w:hAnsi="Times New Roman" w:cs="Times New Roman"/>
          <w:sz w:val="24"/>
          <w:szCs w:val="24"/>
        </w:rPr>
        <w:t xml:space="preserve">. </w:t>
      </w:r>
      <w:r w:rsidRPr="003E3D39">
        <w:rPr>
          <w:rFonts w:ascii="Times New Roman" w:hAnsi="Times New Roman" w:cs="Times New Roman"/>
          <w:sz w:val="24"/>
          <w:szCs w:val="24"/>
        </w:rPr>
        <w:t>Arm swing was strongl</w:t>
      </w:r>
      <w:r w:rsidR="00BB03B5">
        <w:rPr>
          <w:rFonts w:ascii="Times New Roman" w:hAnsi="Times New Roman" w:cs="Times New Roman"/>
          <w:sz w:val="24"/>
          <w:szCs w:val="24"/>
        </w:rPr>
        <w:t>y correlated with Maximum force and</w:t>
      </w:r>
      <w:r w:rsidRPr="003E3D39">
        <w:rPr>
          <w:rFonts w:ascii="Times New Roman" w:hAnsi="Times New Roman" w:cs="Times New Roman"/>
          <w:sz w:val="24"/>
          <w:szCs w:val="24"/>
        </w:rPr>
        <w:t xml:space="preserve"> Velocity at takeoff. Maximum height was strongly correlated with Height at takeoff, Maximum force, Velocity at takeoff, Kinetic Energy at takeoff and Impulse at takeoff. Finally, the </w:t>
      </w:r>
      <w:r w:rsidR="00BB03B5">
        <w:rPr>
          <w:rFonts w:ascii="Times New Roman" w:hAnsi="Times New Roman" w:cs="Times New Roman"/>
          <w:sz w:val="24"/>
          <w:szCs w:val="24"/>
        </w:rPr>
        <w:t>relative</w:t>
      </w:r>
      <w:r w:rsidRPr="003E3D39">
        <w:rPr>
          <w:rFonts w:ascii="Times New Roman" w:hAnsi="Times New Roman" w:cs="Times New Roman"/>
          <w:sz w:val="24"/>
          <w:szCs w:val="24"/>
        </w:rPr>
        <w:t xml:space="preserve"> contribution of arm swing in improving jump height was noted </w:t>
      </w:r>
      <w:r w:rsidR="00BB03B5">
        <w:rPr>
          <w:rFonts w:ascii="Times New Roman" w:hAnsi="Times New Roman" w:cs="Times New Roman"/>
          <w:sz w:val="24"/>
          <w:szCs w:val="24"/>
        </w:rPr>
        <w:t>as</w:t>
      </w:r>
      <w:r w:rsidRPr="003E3D39">
        <w:rPr>
          <w:rFonts w:ascii="Times New Roman" w:hAnsi="Times New Roman" w:cs="Times New Roman"/>
          <w:sz w:val="24"/>
          <w:szCs w:val="24"/>
        </w:rPr>
        <w:t xml:space="preserve"> arm swing led to </w:t>
      </w:r>
      <w:r w:rsidR="00BB03B5">
        <w:rPr>
          <w:rFonts w:ascii="Times New Roman" w:hAnsi="Times New Roman" w:cs="Times New Roman"/>
          <w:sz w:val="24"/>
          <w:szCs w:val="24"/>
        </w:rPr>
        <w:t>significant</w:t>
      </w:r>
      <w:r w:rsidRPr="003E3D39">
        <w:rPr>
          <w:rFonts w:ascii="Times New Roman" w:hAnsi="Times New Roman" w:cs="Times New Roman"/>
          <w:sz w:val="24"/>
          <w:szCs w:val="24"/>
        </w:rPr>
        <w:t xml:space="preserve"> improvement</w:t>
      </w:r>
      <w:r w:rsidR="00BB03B5">
        <w:rPr>
          <w:rFonts w:ascii="Times New Roman" w:hAnsi="Times New Roman" w:cs="Times New Roman"/>
          <w:sz w:val="24"/>
          <w:szCs w:val="24"/>
        </w:rPr>
        <w:t>s</w:t>
      </w:r>
      <w:r w:rsidRPr="003E3D39">
        <w:rPr>
          <w:rFonts w:ascii="Times New Roman" w:hAnsi="Times New Roman" w:cs="Times New Roman"/>
          <w:sz w:val="24"/>
          <w:szCs w:val="24"/>
        </w:rPr>
        <w:t xml:space="preserve"> in the countermovement with arm swing by 27.08%.</w:t>
      </w:r>
    </w:p>
    <w:p w:rsidR="0071311A" w:rsidRPr="003E3D39" w:rsidRDefault="0071311A" w:rsidP="00BA6CA6">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b/>
          <w:bCs/>
          <w:sz w:val="26"/>
          <w:szCs w:val="26"/>
          <w:lang w:bidi="ar-EG"/>
        </w:rPr>
        <w:t>Key words:</w:t>
      </w:r>
    </w:p>
    <w:p w:rsidR="0071311A" w:rsidRPr="003E3D39" w:rsidRDefault="0071311A" w:rsidP="003B19FC">
      <w:pPr>
        <w:bidi w:val="0"/>
        <w:spacing w:line="360" w:lineRule="auto"/>
        <w:ind w:firstLine="720"/>
        <w:jc w:val="lowKashida"/>
        <w:rPr>
          <w:rFonts w:ascii="Times New Roman" w:hAnsi="Times New Roman" w:cs="Times New Roman"/>
          <w:lang w:bidi="ar-EG"/>
        </w:rPr>
      </w:pPr>
      <w:r w:rsidRPr="003E3D39">
        <w:rPr>
          <w:rFonts w:ascii="Times New Roman" w:hAnsi="Times New Roman" w:cs="Times New Roman"/>
          <w:sz w:val="24"/>
          <w:szCs w:val="24"/>
        </w:rPr>
        <w:t xml:space="preserve">Biomechanics, </w:t>
      </w:r>
      <w:r w:rsidR="003B19FC">
        <w:rPr>
          <w:rFonts w:ascii="Times New Roman" w:hAnsi="Times New Roman" w:cs="Times New Roman"/>
          <w:sz w:val="24"/>
          <w:szCs w:val="24"/>
        </w:rPr>
        <w:t>vertical jump</w:t>
      </w:r>
      <w:r w:rsidRPr="003E3D39">
        <w:rPr>
          <w:rFonts w:ascii="Times New Roman" w:hAnsi="Times New Roman" w:cs="Times New Roman"/>
          <w:sz w:val="24"/>
          <w:szCs w:val="24"/>
        </w:rPr>
        <w:t>, arm swing, force platform</w:t>
      </w:r>
    </w:p>
    <w:p w:rsidR="0071311A" w:rsidRPr="003E3D39" w:rsidRDefault="0071311A" w:rsidP="00BA6CA6">
      <w:pPr>
        <w:autoSpaceDE w:val="0"/>
        <w:autoSpaceDN w:val="0"/>
        <w:bidi w:val="0"/>
        <w:adjustRightInd w:val="0"/>
        <w:spacing w:after="0" w:line="360" w:lineRule="auto"/>
        <w:jc w:val="lowKashida"/>
        <w:rPr>
          <w:rFonts w:ascii="Times New Roman" w:hAnsi="Times New Roman" w:cs="Times New Roman"/>
          <w:b/>
          <w:bCs/>
          <w:sz w:val="26"/>
          <w:szCs w:val="26"/>
        </w:rPr>
      </w:pPr>
      <w:r w:rsidRPr="003E3D39">
        <w:rPr>
          <w:rFonts w:ascii="Times New Roman" w:hAnsi="Times New Roman" w:cs="Times New Roman"/>
          <w:b/>
          <w:bCs/>
          <w:sz w:val="26"/>
          <w:szCs w:val="26"/>
        </w:rPr>
        <w:t>Introduction</w:t>
      </w:r>
    </w:p>
    <w:p w:rsidR="0071311A" w:rsidRPr="003E3D39" w:rsidRDefault="0071311A" w:rsidP="00BB03B5">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lastRenderedPageBreak/>
        <w:t>Many of studies investigated vertical jump and compare</w:t>
      </w:r>
      <w:r w:rsidR="008A2AC2">
        <w:rPr>
          <w:rFonts w:ascii="Times New Roman" w:hAnsi="Times New Roman" w:cs="Times New Roman"/>
          <w:sz w:val="24"/>
          <w:szCs w:val="24"/>
        </w:rPr>
        <w:t>d</w:t>
      </w:r>
      <w:r w:rsidRPr="003E3D39">
        <w:rPr>
          <w:rFonts w:ascii="Times New Roman" w:hAnsi="Times New Roman" w:cs="Times New Roman"/>
          <w:sz w:val="24"/>
          <w:szCs w:val="24"/>
        </w:rPr>
        <w:t xml:space="preserve"> countermovement jump </w:t>
      </w:r>
      <w:r w:rsidR="008A2AC2">
        <w:rPr>
          <w:rFonts w:ascii="Times New Roman" w:hAnsi="Times New Roman" w:cs="Times New Roman"/>
          <w:sz w:val="24"/>
          <w:szCs w:val="24"/>
        </w:rPr>
        <w:t>to</w:t>
      </w:r>
      <w:r w:rsidRPr="003E3D39">
        <w:rPr>
          <w:rFonts w:ascii="Times New Roman" w:hAnsi="Times New Roman" w:cs="Times New Roman"/>
          <w:sz w:val="24"/>
          <w:szCs w:val="24"/>
        </w:rPr>
        <w:t xml:space="preserve"> squat jump, but this study compares two methods of countermovement jump with arm swing (CMJ with arm swing) and without arm swing (CMJ no arm swing)</w:t>
      </w:r>
      <w:r w:rsidR="00BB03B5">
        <w:rPr>
          <w:rFonts w:ascii="Times New Roman" w:hAnsi="Times New Roman" w:cs="Times New Roman"/>
          <w:sz w:val="24"/>
          <w:szCs w:val="24"/>
        </w:rPr>
        <w:t xml:space="preserve"> and </w:t>
      </w:r>
      <w:r w:rsidRPr="003E3D39">
        <w:rPr>
          <w:rFonts w:ascii="Times New Roman" w:hAnsi="Times New Roman" w:cs="Times New Roman"/>
          <w:sz w:val="24"/>
          <w:szCs w:val="24"/>
        </w:rPr>
        <w:t xml:space="preserve">the relationships between biomechanical parameters and arm swing. </w:t>
      </w:r>
    </w:p>
    <w:p w:rsidR="0071311A" w:rsidRPr="003E3D39" w:rsidRDefault="0071311A" w:rsidP="00BA6CA6">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In the vertical jump, as well as in many sports skills, the arms are swung vigorously upward</w:t>
      </w:r>
      <w:r w:rsidR="00BB03B5">
        <w:rPr>
          <w:rFonts w:ascii="Times New Roman" w:hAnsi="Times New Roman" w:cs="Times New Roman"/>
          <w:sz w:val="24"/>
          <w:szCs w:val="24"/>
        </w:rPr>
        <w:t>s</w:t>
      </w:r>
      <w:r w:rsidRPr="003E3D39">
        <w:rPr>
          <w:rFonts w:ascii="Times New Roman" w:hAnsi="Times New Roman" w:cs="Times New Roman"/>
          <w:sz w:val="24"/>
          <w:szCs w:val="24"/>
        </w:rPr>
        <w:t xml:space="preserve"> during take-off to enhance performance (</w:t>
      </w:r>
      <w:r w:rsidR="001C65F8" w:rsidRPr="003E3D39">
        <w:rPr>
          <w:rFonts w:ascii="Times New Roman" w:hAnsi="Times New Roman" w:cs="Times New Roman"/>
          <w:sz w:val="24"/>
          <w:szCs w:val="24"/>
        </w:rPr>
        <w:t>Lees</w:t>
      </w:r>
      <w:r w:rsidRPr="003E3D39">
        <w:rPr>
          <w:rFonts w:ascii="Times New Roman" w:hAnsi="Times New Roman" w:cs="Times New Roman"/>
          <w:sz w:val="24"/>
          <w:szCs w:val="24"/>
        </w:rPr>
        <w:t xml:space="preserve"> et al., 2004).  </w:t>
      </w:r>
    </w:p>
    <w:p w:rsidR="0071311A" w:rsidRPr="003E3D39" w:rsidRDefault="00BB03B5" w:rsidP="00BB03B5">
      <w:pPr>
        <w:autoSpaceDE w:val="0"/>
        <w:autoSpaceDN w:val="0"/>
        <w:bidi w:val="0"/>
        <w:adjustRightInd w:val="0"/>
        <w:spacing w:after="0" w:line="360" w:lineRule="auto"/>
        <w:ind w:firstLine="720"/>
        <w:jc w:val="lowKashida"/>
        <w:rPr>
          <w:rFonts w:ascii="Times New Roman" w:hAnsi="Times New Roman" w:cs="Times New Roman"/>
          <w:sz w:val="24"/>
          <w:szCs w:val="24"/>
        </w:rPr>
      </w:pPr>
      <w:r>
        <w:rPr>
          <w:rFonts w:ascii="Times New Roman" w:hAnsi="Times New Roman" w:cs="Times New Roman"/>
          <w:sz w:val="24"/>
          <w:szCs w:val="24"/>
        </w:rPr>
        <w:t>V</w:t>
      </w:r>
      <w:r w:rsidR="0071311A" w:rsidRPr="003E3D39">
        <w:rPr>
          <w:rFonts w:ascii="Times New Roman" w:hAnsi="Times New Roman" w:cs="Times New Roman"/>
          <w:sz w:val="24"/>
          <w:szCs w:val="24"/>
        </w:rPr>
        <w:t xml:space="preserve">ertical jump is very important in sports. A high vertical jump contributes to successful athletic performance, particularly in sports such as basketball, volleyball, and football. It is a crucial motor task </w:t>
      </w:r>
      <w:r>
        <w:rPr>
          <w:rFonts w:ascii="Times New Roman" w:hAnsi="Times New Roman" w:cs="Times New Roman"/>
          <w:sz w:val="24"/>
          <w:szCs w:val="24"/>
        </w:rPr>
        <w:t>for</w:t>
      </w:r>
      <w:r w:rsidR="0071311A" w:rsidRPr="003E3D39">
        <w:rPr>
          <w:rFonts w:ascii="Times New Roman" w:hAnsi="Times New Roman" w:cs="Times New Roman"/>
          <w:sz w:val="24"/>
          <w:szCs w:val="24"/>
        </w:rPr>
        <w:t xml:space="preserve"> all human beings and requires coordination and synchronization </w:t>
      </w:r>
      <w:r>
        <w:rPr>
          <w:rFonts w:ascii="Times New Roman" w:hAnsi="Times New Roman" w:cs="Times New Roman"/>
          <w:sz w:val="24"/>
          <w:szCs w:val="24"/>
        </w:rPr>
        <w:t>among</w:t>
      </w:r>
      <w:r w:rsidR="0071311A" w:rsidRPr="003E3D39">
        <w:rPr>
          <w:rFonts w:ascii="Times New Roman" w:hAnsi="Times New Roman" w:cs="Times New Roman"/>
          <w:sz w:val="24"/>
          <w:szCs w:val="24"/>
        </w:rPr>
        <w:t xml:space="preserve"> multiple joints and muscles. Previous studies have emphasized the importance of the coordination of segmental actions and the function of particular muscles </w:t>
      </w:r>
      <w:r w:rsidR="00534205" w:rsidRPr="003E3D39">
        <w:rPr>
          <w:rFonts w:ascii="Times New Roman" w:hAnsi="Times New Roman" w:cs="Times New Roman"/>
          <w:sz w:val="24"/>
          <w:szCs w:val="24"/>
        </w:rPr>
        <w:t>for enhanced jump performance (</w:t>
      </w:r>
      <w:proofErr w:type="spellStart"/>
      <w:r w:rsidR="00534205" w:rsidRPr="003E3D39">
        <w:rPr>
          <w:rFonts w:ascii="Times New Roman" w:hAnsi="Times New Roman" w:cs="Times New Roman"/>
          <w:sz w:val="24"/>
          <w:szCs w:val="24"/>
        </w:rPr>
        <w:t>Bobbert</w:t>
      </w:r>
      <w:proofErr w:type="spellEnd"/>
      <w:r w:rsidR="00534205" w:rsidRPr="003E3D39">
        <w:rPr>
          <w:rFonts w:ascii="Times New Roman" w:hAnsi="Times New Roman" w:cs="Times New Roman"/>
          <w:sz w:val="24"/>
          <w:szCs w:val="24"/>
        </w:rPr>
        <w:t xml:space="preserve"> and van</w:t>
      </w:r>
      <w:r w:rsidR="001C65F8" w:rsidRPr="003E3D39">
        <w:rPr>
          <w:rFonts w:ascii="Times New Roman" w:hAnsi="Times New Roman" w:cs="Times New Roman"/>
          <w:sz w:val="24"/>
          <w:szCs w:val="24"/>
        </w:rPr>
        <w:t xml:space="preserve"> </w:t>
      </w:r>
      <w:proofErr w:type="spellStart"/>
      <w:r w:rsidR="001C65F8" w:rsidRPr="003E3D39">
        <w:rPr>
          <w:rFonts w:ascii="Times New Roman" w:hAnsi="Times New Roman" w:cs="Times New Roman"/>
          <w:sz w:val="24"/>
          <w:szCs w:val="24"/>
        </w:rPr>
        <w:t>Ingen</w:t>
      </w:r>
      <w:proofErr w:type="spellEnd"/>
      <w:r w:rsidR="001C65F8" w:rsidRPr="003E3D39">
        <w:rPr>
          <w:rFonts w:ascii="Times New Roman" w:hAnsi="Times New Roman" w:cs="Times New Roman"/>
          <w:sz w:val="24"/>
          <w:szCs w:val="24"/>
        </w:rPr>
        <w:t xml:space="preserve"> </w:t>
      </w:r>
      <w:proofErr w:type="spellStart"/>
      <w:r w:rsidR="001C65F8" w:rsidRPr="003E3D39">
        <w:rPr>
          <w:rFonts w:ascii="Times New Roman" w:hAnsi="Times New Roman" w:cs="Times New Roman"/>
          <w:sz w:val="24"/>
          <w:szCs w:val="24"/>
        </w:rPr>
        <w:t>Schenau</w:t>
      </w:r>
      <w:proofErr w:type="spellEnd"/>
      <w:r w:rsidR="00534205" w:rsidRPr="003E3D39">
        <w:rPr>
          <w:rFonts w:ascii="Times New Roman" w:hAnsi="Times New Roman" w:cs="Times New Roman"/>
          <w:sz w:val="24"/>
          <w:szCs w:val="24"/>
        </w:rPr>
        <w:t xml:space="preserve">, 1988; </w:t>
      </w:r>
      <w:proofErr w:type="spellStart"/>
      <w:r w:rsidR="001C65F8" w:rsidRPr="003E3D39">
        <w:rPr>
          <w:rFonts w:ascii="Times New Roman" w:hAnsi="Times New Roman" w:cs="Times New Roman"/>
          <w:sz w:val="24"/>
          <w:szCs w:val="24"/>
        </w:rPr>
        <w:t>Pandy</w:t>
      </w:r>
      <w:proofErr w:type="spellEnd"/>
      <w:r w:rsidR="001C65F8" w:rsidRPr="003E3D39">
        <w:rPr>
          <w:rFonts w:ascii="Times New Roman" w:hAnsi="Times New Roman" w:cs="Times New Roman"/>
          <w:sz w:val="24"/>
          <w:szCs w:val="24"/>
        </w:rPr>
        <w:t xml:space="preserve"> </w:t>
      </w:r>
      <w:r w:rsidR="00534205" w:rsidRPr="003E3D39">
        <w:rPr>
          <w:rFonts w:ascii="Times New Roman" w:hAnsi="Times New Roman" w:cs="Times New Roman"/>
          <w:sz w:val="24"/>
          <w:szCs w:val="24"/>
        </w:rPr>
        <w:t xml:space="preserve">and </w:t>
      </w:r>
      <w:proofErr w:type="spellStart"/>
      <w:r w:rsidR="001C65F8" w:rsidRPr="003E3D39">
        <w:rPr>
          <w:rFonts w:ascii="Times New Roman" w:hAnsi="Times New Roman" w:cs="Times New Roman"/>
          <w:sz w:val="24"/>
          <w:szCs w:val="24"/>
        </w:rPr>
        <w:t>Zajac</w:t>
      </w:r>
      <w:proofErr w:type="spellEnd"/>
      <w:r w:rsidR="00534205" w:rsidRPr="003E3D39">
        <w:rPr>
          <w:rFonts w:ascii="Times New Roman" w:hAnsi="Times New Roman" w:cs="Times New Roman"/>
          <w:sz w:val="24"/>
          <w:szCs w:val="24"/>
        </w:rPr>
        <w:t>, 1991</w:t>
      </w:r>
      <w:r w:rsidR="0071311A" w:rsidRPr="003E3D39">
        <w:rPr>
          <w:rFonts w:ascii="Times New Roman" w:hAnsi="Times New Roman" w:cs="Times New Roman"/>
          <w:sz w:val="24"/>
          <w:szCs w:val="24"/>
        </w:rPr>
        <w:t xml:space="preserve">; Van </w:t>
      </w:r>
      <w:proofErr w:type="spellStart"/>
      <w:r w:rsidR="0071311A" w:rsidRPr="003E3D39">
        <w:rPr>
          <w:rFonts w:ascii="Times New Roman" w:hAnsi="Times New Roman" w:cs="Times New Roman"/>
          <w:sz w:val="24"/>
          <w:szCs w:val="24"/>
        </w:rPr>
        <w:t>Soest</w:t>
      </w:r>
      <w:proofErr w:type="spellEnd"/>
      <w:r w:rsidR="0071311A" w:rsidRPr="003E3D39">
        <w:rPr>
          <w:rFonts w:ascii="Times New Roman" w:hAnsi="Times New Roman" w:cs="Times New Roman"/>
          <w:sz w:val="24"/>
          <w:szCs w:val="24"/>
        </w:rPr>
        <w:t xml:space="preserve"> et al., 19</w:t>
      </w:r>
      <w:r w:rsidR="00E71C17" w:rsidRPr="003E3D39">
        <w:rPr>
          <w:rFonts w:ascii="Times New Roman" w:hAnsi="Times New Roman" w:cs="Times New Roman"/>
          <w:sz w:val="24"/>
          <w:szCs w:val="24"/>
        </w:rPr>
        <w:t>9</w:t>
      </w:r>
      <w:r w:rsidR="0071311A" w:rsidRPr="003E3D39">
        <w:rPr>
          <w:rFonts w:ascii="Times New Roman" w:hAnsi="Times New Roman" w:cs="Times New Roman"/>
          <w:sz w:val="24"/>
          <w:szCs w:val="24"/>
        </w:rPr>
        <w:t>3).</w:t>
      </w:r>
    </w:p>
    <w:p w:rsidR="0071311A" w:rsidRPr="003E3D39" w:rsidRDefault="0071311A" w:rsidP="00BB03B5">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In vertical jump, there are two ways to propel the body’s center of mass (CM) upward</w:t>
      </w:r>
      <w:r w:rsidR="00BB03B5">
        <w:rPr>
          <w:rFonts w:ascii="Times New Roman" w:hAnsi="Times New Roman" w:cs="Times New Roman"/>
          <w:sz w:val="24"/>
          <w:szCs w:val="24"/>
        </w:rPr>
        <w:t>s</w:t>
      </w:r>
      <w:r w:rsidRPr="003E3D39">
        <w:rPr>
          <w:rFonts w:ascii="Times New Roman" w:hAnsi="Times New Roman" w:cs="Times New Roman"/>
          <w:sz w:val="24"/>
          <w:szCs w:val="24"/>
        </w:rPr>
        <w:t>: a countermovement jump (CMJ) and a so-called squat jump (SJ). In a CMJ, people start from an upright position and initiate downward movement before starting to move upward</w:t>
      </w:r>
      <w:r w:rsidR="00BB03B5">
        <w:rPr>
          <w:rFonts w:ascii="Times New Roman" w:hAnsi="Times New Roman" w:cs="Times New Roman"/>
          <w:sz w:val="24"/>
          <w:szCs w:val="24"/>
        </w:rPr>
        <w:t>s</w:t>
      </w:r>
      <w:r w:rsidRPr="003E3D39">
        <w:rPr>
          <w:rFonts w:ascii="Times New Roman" w:hAnsi="Times New Roman" w:cs="Times New Roman"/>
          <w:sz w:val="24"/>
          <w:szCs w:val="24"/>
        </w:rPr>
        <w:t>, while in a SJ they start from a squatted (or semi squatted) position without a preparatory countermovement. It is well known that CMJs are generally 2- 4 cm higher than SJs as a result of the stored elastic energy, stretch reflexes, and the active states of the muscles</w:t>
      </w:r>
      <w:r w:rsidR="00534205" w:rsidRPr="003E3D39">
        <w:rPr>
          <w:rFonts w:ascii="Times New Roman" w:hAnsi="Times New Roman" w:cs="Times New Roman"/>
          <w:sz w:val="24"/>
          <w:szCs w:val="24"/>
        </w:rPr>
        <w:t xml:space="preserve"> (</w:t>
      </w:r>
      <w:proofErr w:type="spellStart"/>
      <w:r w:rsidR="001C65F8" w:rsidRPr="003E3D39">
        <w:rPr>
          <w:rFonts w:ascii="Times New Roman" w:hAnsi="Times New Roman" w:cs="Times New Roman"/>
          <w:sz w:val="24"/>
          <w:szCs w:val="24"/>
        </w:rPr>
        <w:t>Komi</w:t>
      </w:r>
      <w:proofErr w:type="spellEnd"/>
      <w:r w:rsidR="001C65F8" w:rsidRPr="003E3D39">
        <w:rPr>
          <w:rFonts w:ascii="Times New Roman" w:hAnsi="Times New Roman" w:cs="Times New Roman"/>
          <w:sz w:val="24"/>
          <w:szCs w:val="24"/>
        </w:rPr>
        <w:t xml:space="preserve"> </w:t>
      </w:r>
      <w:r w:rsidR="00534205" w:rsidRPr="003E3D39">
        <w:rPr>
          <w:rFonts w:ascii="Times New Roman" w:hAnsi="Times New Roman" w:cs="Times New Roman"/>
          <w:sz w:val="24"/>
          <w:szCs w:val="24"/>
        </w:rPr>
        <w:t xml:space="preserve">and </w:t>
      </w:r>
      <w:proofErr w:type="spellStart"/>
      <w:r w:rsidR="001C65F8" w:rsidRPr="003E3D39">
        <w:rPr>
          <w:rFonts w:ascii="Times New Roman" w:hAnsi="Times New Roman" w:cs="Times New Roman"/>
          <w:sz w:val="24"/>
          <w:szCs w:val="24"/>
        </w:rPr>
        <w:t>Bosco</w:t>
      </w:r>
      <w:proofErr w:type="spellEnd"/>
      <w:r w:rsidR="00534205" w:rsidRPr="003E3D39">
        <w:rPr>
          <w:rFonts w:ascii="Times New Roman" w:hAnsi="Times New Roman" w:cs="Times New Roman"/>
          <w:sz w:val="24"/>
          <w:szCs w:val="24"/>
        </w:rPr>
        <w:t xml:space="preserve">, 1978; </w:t>
      </w:r>
      <w:proofErr w:type="spellStart"/>
      <w:r w:rsidR="00534205" w:rsidRPr="003E3D39">
        <w:rPr>
          <w:rFonts w:ascii="Times New Roman" w:hAnsi="Times New Roman" w:cs="Times New Roman"/>
          <w:sz w:val="24"/>
          <w:szCs w:val="24"/>
        </w:rPr>
        <w:t>Viitasalo</w:t>
      </w:r>
      <w:proofErr w:type="spellEnd"/>
      <w:r w:rsidR="00534205" w:rsidRPr="003E3D39">
        <w:rPr>
          <w:rFonts w:ascii="Times New Roman" w:hAnsi="Times New Roman" w:cs="Times New Roman"/>
          <w:sz w:val="24"/>
          <w:szCs w:val="24"/>
        </w:rPr>
        <w:t xml:space="preserve"> and </w:t>
      </w:r>
      <w:proofErr w:type="spellStart"/>
      <w:r w:rsidR="00534205" w:rsidRPr="003E3D39">
        <w:rPr>
          <w:rFonts w:ascii="Times New Roman" w:hAnsi="Times New Roman" w:cs="Times New Roman"/>
          <w:sz w:val="24"/>
          <w:szCs w:val="24"/>
        </w:rPr>
        <w:t>Bosco</w:t>
      </w:r>
      <w:proofErr w:type="spellEnd"/>
      <w:r w:rsidR="00534205" w:rsidRPr="003E3D39">
        <w:rPr>
          <w:rFonts w:ascii="Times New Roman" w:hAnsi="Times New Roman" w:cs="Times New Roman"/>
          <w:sz w:val="24"/>
          <w:szCs w:val="24"/>
        </w:rPr>
        <w:t xml:space="preserve">, 1982; </w:t>
      </w:r>
      <w:proofErr w:type="spellStart"/>
      <w:r w:rsidRPr="003E3D39">
        <w:rPr>
          <w:rFonts w:ascii="Times New Roman" w:hAnsi="Times New Roman" w:cs="Times New Roman"/>
          <w:sz w:val="24"/>
          <w:szCs w:val="24"/>
        </w:rPr>
        <w:t>Bobbert</w:t>
      </w:r>
      <w:proofErr w:type="spellEnd"/>
      <w:r w:rsidRPr="003E3D39">
        <w:rPr>
          <w:rFonts w:ascii="Times New Roman" w:hAnsi="Times New Roman" w:cs="Times New Roman"/>
          <w:sz w:val="24"/>
          <w:szCs w:val="24"/>
        </w:rPr>
        <w:t xml:space="preserve"> and </w:t>
      </w:r>
      <w:proofErr w:type="spellStart"/>
      <w:r w:rsidR="001C65F8" w:rsidRPr="003E3D39">
        <w:rPr>
          <w:rFonts w:ascii="Times New Roman" w:hAnsi="Times New Roman" w:cs="Times New Roman"/>
          <w:sz w:val="24"/>
          <w:szCs w:val="24"/>
        </w:rPr>
        <w:t>Casius</w:t>
      </w:r>
      <w:proofErr w:type="spellEnd"/>
      <w:r w:rsidRPr="003E3D39">
        <w:rPr>
          <w:rFonts w:ascii="Times New Roman" w:hAnsi="Times New Roman" w:cs="Times New Roman"/>
          <w:sz w:val="24"/>
          <w:szCs w:val="24"/>
        </w:rPr>
        <w:t>, 2005).</w:t>
      </w:r>
    </w:p>
    <w:p w:rsidR="0071311A" w:rsidRPr="003E3D39" w:rsidRDefault="0071311A" w:rsidP="00BA6CA6">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 xml:space="preserve"> Vertical jumps are commonly used in sport practice. Especially counter movement jumps (CMJ) are performed to diagnose muscular strength or ‘explosive power’. </w:t>
      </w:r>
    </w:p>
    <w:p w:rsidR="0071311A" w:rsidRPr="003E3D39" w:rsidRDefault="0071311A" w:rsidP="00BA6CA6">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The counter-movement jump (CMJ) is a commonly used method in performance diagnostics to measure leg power and explosiveness (</w:t>
      </w:r>
      <w:r w:rsidR="001C65F8" w:rsidRPr="003E3D39">
        <w:rPr>
          <w:rFonts w:ascii="Times New Roman" w:hAnsi="Times New Roman" w:cs="Times New Roman"/>
          <w:sz w:val="24"/>
          <w:szCs w:val="24"/>
        </w:rPr>
        <w:t>Richter</w:t>
      </w:r>
      <w:r w:rsidR="001C65F8" w:rsidRPr="003E3D39">
        <w:rPr>
          <w:rFonts w:ascii="Times New Roman" w:hAnsi="Times New Roman" w:cs="Times New Roman"/>
          <w:position w:val="8"/>
          <w:sz w:val="24"/>
          <w:szCs w:val="24"/>
          <w:vertAlign w:val="superscript"/>
        </w:rPr>
        <w:t xml:space="preserve"> </w:t>
      </w:r>
      <w:r w:rsidRPr="003E3D39">
        <w:rPr>
          <w:rFonts w:ascii="Times New Roman" w:hAnsi="Times New Roman" w:cs="Times New Roman"/>
          <w:sz w:val="24"/>
          <w:szCs w:val="24"/>
        </w:rPr>
        <w:t xml:space="preserve">et al., 2010).  </w:t>
      </w:r>
    </w:p>
    <w:p w:rsidR="0071311A" w:rsidRPr="003E3D39" w:rsidRDefault="0071311A" w:rsidP="00F61252">
      <w:pPr>
        <w:autoSpaceDE w:val="0"/>
        <w:autoSpaceDN w:val="0"/>
        <w:bidi w:val="0"/>
        <w:adjustRightInd w:val="0"/>
        <w:spacing w:after="0"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The time history of the vertical ground reaction force (GRF) of a CMJ decreases below body weight during eccentric phase in the counter movement and rises to a few times body weight in the concentric phase (</w:t>
      </w:r>
      <w:proofErr w:type="spellStart"/>
      <w:r w:rsidR="001C65F8" w:rsidRPr="00F61252">
        <w:rPr>
          <w:rFonts w:ascii="Times New Roman" w:hAnsi="Times New Roman" w:cs="Times New Roman"/>
        </w:rPr>
        <w:t>Fukashiro</w:t>
      </w:r>
      <w:proofErr w:type="spellEnd"/>
      <w:r w:rsidR="001C65F8" w:rsidRPr="00F61252">
        <w:rPr>
          <w:rFonts w:ascii="Times New Roman" w:hAnsi="Times New Roman" w:cs="Times New Roman"/>
          <w:sz w:val="24"/>
          <w:szCs w:val="24"/>
        </w:rPr>
        <w:t xml:space="preserve"> </w:t>
      </w:r>
      <w:r w:rsidRPr="00F61252">
        <w:rPr>
          <w:rFonts w:ascii="Times New Roman" w:hAnsi="Times New Roman" w:cs="Times New Roman"/>
          <w:sz w:val="24"/>
          <w:szCs w:val="24"/>
        </w:rPr>
        <w:t xml:space="preserve">and </w:t>
      </w:r>
      <w:proofErr w:type="spellStart"/>
      <w:r w:rsidR="001C65F8" w:rsidRPr="00F61252">
        <w:rPr>
          <w:rFonts w:ascii="Times New Roman" w:hAnsi="Times New Roman" w:cs="Times New Roman"/>
        </w:rPr>
        <w:t>Komi</w:t>
      </w:r>
      <w:proofErr w:type="spellEnd"/>
      <w:r w:rsidRPr="003E3D39">
        <w:rPr>
          <w:rFonts w:ascii="Times New Roman" w:hAnsi="Times New Roman" w:cs="Times New Roman"/>
          <w:sz w:val="24"/>
          <w:szCs w:val="24"/>
        </w:rPr>
        <w:t xml:space="preserve">, 1987; </w:t>
      </w:r>
      <w:proofErr w:type="spellStart"/>
      <w:r w:rsidRPr="003E3D39">
        <w:rPr>
          <w:rFonts w:ascii="Times New Roman" w:hAnsi="Times New Roman" w:cs="Times New Roman"/>
          <w:sz w:val="24"/>
          <w:szCs w:val="24"/>
        </w:rPr>
        <w:t>Hubley</w:t>
      </w:r>
      <w:proofErr w:type="spellEnd"/>
      <w:r w:rsidRPr="003E3D39">
        <w:rPr>
          <w:rFonts w:ascii="Times New Roman" w:hAnsi="Times New Roman" w:cs="Times New Roman"/>
          <w:sz w:val="24"/>
          <w:szCs w:val="24"/>
        </w:rPr>
        <w:t xml:space="preserve"> and Wells, 1983; </w:t>
      </w:r>
      <w:proofErr w:type="spellStart"/>
      <w:r w:rsidRPr="003E3D39">
        <w:rPr>
          <w:rFonts w:ascii="Times New Roman" w:hAnsi="Times New Roman" w:cs="Times New Roman"/>
          <w:sz w:val="24"/>
          <w:szCs w:val="24"/>
        </w:rPr>
        <w:t>Vanezis</w:t>
      </w:r>
      <w:proofErr w:type="spellEnd"/>
      <w:r w:rsidRPr="003E3D39">
        <w:rPr>
          <w:rFonts w:ascii="Times New Roman" w:hAnsi="Times New Roman" w:cs="Times New Roman"/>
          <w:sz w:val="24"/>
          <w:szCs w:val="24"/>
        </w:rPr>
        <w:t xml:space="preserve"> and Lees, 2005). </w:t>
      </w:r>
    </w:p>
    <w:p w:rsidR="0071311A" w:rsidRPr="003E3D39" w:rsidRDefault="00BB03B5" w:rsidP="0083670A">
      <w:pPr>
        <w:autoSpaceDE w:val="0"/>
        <w:autoSpaceDN w:val="0"/>
        <w:bidi w:val="0"/>
        <w:adjustRightInd w:val="0"/>
        <w:spacing w:after="0" w:line="360" w:lineRule="auto"/>
        <w:ind w:firstLine="720"/>
        <w:jc w:val="lowKashida"/>
        <w:rPr>
          <w:rFonts w:ascii="Times New Roman" w:hAnsi="Times New Roman" w:cs="Times New Roman"/>
          <w:sz w:val="24"/>
          <w:szCs w:val="24"/>
        </w:rPr>
      </w:pPr>
      <w:r>
        <w:rPr>
          <w:rFonts w:ascii="Times New Roman" w:hAnsi="Times New Roman" w:cs="Times New Roman"/>
          <w:sz w:val="24"/>
          <w:szCs w:val="24"/>
        </w:rPr>
        <w:t>A</w:t>
      </w:r>
      <w:r w:rsidRPr="003E3D39">
        <w:rPr>
          <w:rFonts w:ascii="Times New Roman" w:hAnsi="Times New Roman" w:cs="Times New Roman"/>
          <w:sz w:val="24"/>
          <w:szCs w:val="24"/>
        </w:rPr>
        <w:t>rms have</w:t>
      </w:r>
      <w:r w:rsidR="0071311A" w:rsidRPr="003E3D39">
        <w:rPr>
          <w:rFonts w:ascii="Times New Roman" w:hAnsi="Times New Roman" w:cs="Times New Roman"/>
          <w:sz w:val="24"/>
          <w:szCs w:val="24"/>
        </w:rPr>
        <w:t xml:space="preserve"> been widely reported </w:t>
      </w:r>
      <w:r w:rsidR="0083670A">
        <w:rPr>
          <w:rFonts w:ascii="Times New Roman" w:hAnsi="Times New Roman" w:cs="Times New Roman"/>
          <w:sz w:val="24"/>
          <w:szCs w:val="24"/>
        </w:rPr>
        <w:t>as enhancing</w:t>
      </w:r>
      <w:r w:rsidR="0071311A" w:rsidRPr="003E3D39">
        <w:rPr>
          <w:rFonts w:ascii="Times New Roman" w:hAnsi="Times New Roman" w:cs="Times New Roman"/>
          <w:sz w:val="24"/>
          <w:szCs w:val="24"/>
        </w:rPr>
        <w:t xml:space="preserve"> take-off velocity by 6–10% or more when using an arm swing. Despite this marked effect on performance, the mechanisms by which arm swing leads to an increase in take-off velocity have not </w:t>
      </w:r>
      <w:r w:rsidR="0071311A" w:rsidRPr="003E3D39">
        <w:rPr>
          <w:rFonts w:ascii="Times New Roman" w:hAnsi="Times New Roman" w:cs="Times New Roman"/>
          <w:sz w:val="24"/>
          <w:szCs w:val="24"/>
        </w:rPr>
        <w:lastRenderedPageBreak/>
        <w:t>been fully established (</w:t>
      </w:r>
      <w:r w:rsidR="00597E9C" w:rsidRPr="003E3D39">
        <w:rPr>
          <w:rFonts w:ascii="Times New Roman" w:hAnsi="Times New Roman" w:cs="Times New Roman"/>
          <w:sz w:val="24"/>
          <w:szCs w:val="24"/>
        </w:rPr>
        <w:t>Lees</w:t>
      </w:r>
      <w:r w:rsidR="0071311A" w:rsidRPr="003E3D39">
        <w:rPr>
          <w:rFonts w:ascii="Times New Roman" w:hAnsi="Times New Roman" w:cs="Times New Roman"/>
          <w:sz w:val="24"/>
          <w:szCs w:val="24"/>
        </w:rPr>
        <w:t xml:space="preserve"> et al., 2004; Harman et al., 1990; </w:t>
      </w:r>
      <w:proofErr w:type="spellStart"/>
      <w:r w:rsidR="0071311A" w:rsidRPr="003E3D39">
        <w:rPr>
          <w:rFonts w:ascii="Times New Roman" w:hAnsi="Times New Roman" w:cs="Times New Roman"/>
          <w:sz w:val="24"/>
          <w:szCs w:val="24"/>
        </w:rPr>
        <w:t>Luhtanen</w:t>
      </w:r>
      <w:proofErr w:type="spellEnd"/>
      <w:r w:rsidR="0071311A" w:rsidRPr="003E3D39">
        <w:rPr>
          <w:rFonts w:ascii="Times New Roman" w:hAnsi="Times New Roman" w:cs="Times New Roman"/>
          <w:sz w:val="24"/>
          <w:szCs w:val="24"/>
        </w:rPr>
        <w:t xml:space="preserve"> and </w:t>
      </w:r>
      <w:proofErr w:type="spellStart"/>
      <w:r w:rsidR="0071311A" w:rsidRPr="003E3D39">
        <w:rPr>
          <w:rFonts w:ascii="Times New Roman" w:hAnsi="Times New Roman" w:cs="Times New Roman"/>
          <w:sz w:val="24"/>
          <w:szCs w:val="24"/>
        </w:rPr>
        <w:t>Komi</w:t>
      </w:r>
      <w:proofErr w:type="spellEnd"/>
      <w:r w:rsidR="0071311A" w:rsidRPr="003E3D39">
        <w:rPr>
          <w:rFonts w:ascii="Times New Roman" w:hAnsi="Times New Roman" w:cs="Times New Roman"/>
          <w:sz w:val="24"/>
          <w:szCs w:val="24"/>
        </w:rPr>
        <w:t xml:space="preserve">, 1979; </w:t>
      </w:r>
      <w:proofErr w:type="spellStart"/>
      <w:r w:rsidR="0071311A" w:rsidRPr="003E3D39">
        <w:rPr>
          <w:rFonts w:ascii="Times New Roman" w:hAnsi="Times New Roman" w:cs="Times New Roman"/>
          <w:sz w:val="24"/>
          <w:szCs w:val="24"/>
        </w:rPr>
        <w:t>Shetty</w:t>
      </w:r>
      <w:proofErr w:type="spellEnd"/>
      <w:r w:rsidR="0071311A" w:rsidRPr="003E3D39">
        <w:rPr>
          <w:rFonts w:ascii="Times New Roman" w:hAnsi="Times New Roman" w:cs="Times New Roman"/>
          <w:sz w:val="24"/>
          <w:szCs w:val="24"/>
        </w:rPr>
        <w:t xml:space="preserve"> and </w:t>
      </w:r>
      <w:proofErr w:type="spellStart"/>
      <w:r w:rsidR="0071311A" w:rsidRPr="003E3D39">
        <w:rPr>
          <w:rFonts w:ascii="Times New Roman" w:hAnsi="Times New Roman" w:cs="Times New Roman"/>
          <w:sz w:val="24"/>
          <w:szCs w:val="24"/>
        </w:rPr>
        <w:t>Etnyre</w:t>
      </w:r>
      <w:proofErr w:type="spellEnd"/>
      <w:r w:rsidR="0071311A" w:rsidRPr="003E3D39">
        <w:rPr>
          <w:rFonts w:ascii="Times New Roman" w:hAnsi="Times New Roman" w:cs="Times New Roman"/>
          <w:sz w:val="24"/>
          <w:szCs w:val="24"/>
        </w:rPr>
        <w:t xml:space="preserve">, 1989). </w:t>
      </w:r>
    </w:p>
    <w:p w:rsidR="0071311A" w:rsidRPr="003E3D39" w:rsidRDefault="0071311A" w:rsidP="0083670A">
      <w:pPr>
        <w:bidi w:val="0"/>
        <w:spacing w:line="360" w:lineRule="auto"/>
        <w:ind w:firstLine="720"/>
        <w:jc w:val="lowKashida"/>
        <w:rPr>
          <w:rFonts w:ascii="Times New Roman" w:hAnsi="Times New Roman" w:cs="Times New Roman"/>
          <w:lang w:bidi="ar-EG"/>
        </w:rPr>
      </w:pPr>
      <w:r w:rsidRPr="003E3D39">
        <w:rPr>
          <w:rFonts w:ascii="Times New Roman" w:hAnsi="Times New Roman" w:cs="Times New Roman"/>
          <w:sz w:val="24"/>
          <w:szCs w:val="24"/>
        </w:rPr>
        <w:t xml:space="preserve">The purpose of the present study was to compare of biomechanical parameters between countermovement jump with </w:t>
      </w:r>
      <w:r w:rsidR="0083670A">
        <w:rPr>
          <w:rFonts w:ascii="Times New Roman" w:hAnsi="Times New Roman" w:cs="Times New Roman"/>
          <w:sz w:val="24"/>
          <w:szCs w:val="24"/>
        </w:rPr>
        <w:t xml:space="preserve">and without </w:t>
      </w:r>
      <w:r w:rsidRPr="003E3D39">
        <w:rPr>
          <w:rFonts w:ascii="Times New Roman" w:hAnsi="Times New Roman" w:cs="Times New Roman"/>
          <w:sz w:val="24"/>
          <w:szCs w:val="24"/>
        </w:rPr>
        <w:t xml:space="preserve">arm swing and </w:t>
      </w:r>
      <w:r w:rsidR="0083670A">
        <w:rPr>
          <w:rFonts w:ascii="Times New Roman" w:hAnsi="Times New Roman" w:cs="Times New Roman"/>
          <w:sz w:val="24"/>
          <w:szCs w:val="24"/>
        </w:rPr>
        <w:t xml:space="preserve">to </w:t>
      </w:r>
      <w:r w:rsidRPr="003E3D39">
        <w:rPr>
          <w:rFonts w:ascii="Times New Roman" w:hAnsi="Times New Roman" w:cs="Times New Roman"/>
          <w:sz w:val="24"/>
          <w:szCs w:val="24"/>
        </w:rPr>
        <w:t>investigate the effect</w:t>
      </w:r>
      <w:r w:rsidR="0083670A">
        <w:rPr>
          <w:rFonts w:ascii="Times New Roman" w:hAnsi="Times New Roman" w:cs="Times New Roman"/>
          <w:sz w:val="24"/>
          <w:szCs w:val="24"/>
        </w:rPr>
        <w:t>s</w:t>
      </w:r>
      <w:r w:rsidRPr="003E3D39">
        <w:rPr>
          <w:rFonts w:ascii="Times New Roman" w:hAnsi="Times New Roman" w:cs="Times New Roman"/>
          <w:sz w:val="24"/>
          <w:szCs w:val="24"/>
        </w:rPr>
        <w:t xml:space="preserve"> of arm swing </w:t>
      </w:r>
      <w:r w:rsidR="0083670A">
        <w:rPr>
          <w:rFonts w:ascii="Times New Roman" w:hAnsi="Times New Roman" w:cs="Times New Roman"/>
          <w:sz w:val="24"/>
          <w:szCs w:val="24"/>
        </w:rPr>
        <w:t>on enhancing</w:t>
      </w:r>
      <w:r w:rsidRPr="003E3D39">
        <w:rPr>
          <w:rFonts w:ascii="Times New Roman" w:hAnsi="Times New Roman" w:cs="Times New Roman"/>
          <w:sz w:val="24"/>
          <w:szCs w:val="24"/>
        </w:rPr>
        <w:t xml:space="preserve"> the performance </w:t>
      </w:r>
      <w:r w:rsidR="0083670A">
        <w:rPr>
          <w:rFonts w:ascii="Times New Roman" w:hAnsi="Times New Roman" w:cs="Times New Roman"/>
          <w:sz w:val="24"/>
          <w:szCs w:val="24"/>
        </w:rPr>
        <w:t>of</w:t>
      </w:r>
      <w:r w:rsidRPr="003E3D39">
        <w:rPr>
          <w:rFonts w:ascii="Times New Roman" w:hAnsi="Times New Roman" w:cs="Times New Roman"/>
          <w:sz w:val="24"/>
          <w:szCs w:val="24"/>
        </w:rPr>
        <w:t xml:space="preserve"> countermovement jump.</w:t>
      </w:r>
    </w:p>
    <w:p w:rsidR="0071311A" w:rsidRPr="003E3D39" w:rsidRDefault="0071311A" w:rsidP="00BA6CA6">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b/>
          <w:bCs/>
          <w:sz w:val="26"/>
          <w:szCs w:val="26"/>
          <w:lang w:bidi="ar-EG"/>
        </w:rPr>
        <w:t>Material and Methods:</w:t>
      </w:r>
    </w:p>
    <w:p w:rsidR="0071311A" w:rsidRPr="00AA1186" w:rsidRDefault="0071311A" w:rsidP="00BA6CA6">
      <w:pPr>
        <w:bidi w:val="0"/>
        <w:spacing w:line="360" w:lineRule="auto"/>
        <w:ind w:left="-5" w:right="-15" w:hanging="10"/>
        <w:jc w:val="lowKashida"/>
        <w:rPr>
          <w:rFonts w:ascii="Times New Roman" w:hAnsi="Times New Roman" w:cs="Times New Roman"/>
          <w:sz w:val="24"/>
          <w:szCs w:val="24"/>
        </w:rPr>
      </w:pPr>
      <w:r w:rsidRPr="00AA1186">
        <w:rPr>
          <w:rFonts w:ascii="Times New Roman" w:hAnsi="Times New Roman" w:cs="Times New Roman"/>
          <w:b/>
          <w:bCs/>
          <w:sz w:val="24"/>
          <w:szCs w:val="24"/>
        </w:rPr>
        <w:t>Participants:</w:t>
      </w:r>
      <w:r w:rsidRPr="00AA1186">
        <w:rPr>
          <w:rFonts w:ascii="Times New Roman" w:hAnsi="Times New Roman" w:cs="Times New Roman"/>
          <w:sz w:val="24"/>
          <w:szCs w:val="24"/>
        </w:rPr>
        <w:t xml:space="preserve"> </w:t>
      </w:r>
    </w:p>
    <w:p w:rsidR="0071311A" w:rsidRPr="003E3D39" w:rsidRDefault="0071311A" w:rsidP="0083670A">
      <w:pPr>
        <w:bidi w:val="0"/>
        <w:spacing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 xml:space="preserve">Five male </w:t>
      </w:r>
      <w:r w:rsidR="0083670A">
        <w:rPr>
          <w:rFonts w:ascii="Times New Roman" w:hAnsi="Times New Roman" w:cs="Times New Roman"/>
          <w:sz w:val="24"/>
          <w:szCs w:val="24"/>
        </w:rPr>
        <w:t>elite</w:t>
      </w:r>
      <w:r w:rsidRPr="003E3D39">
        <w:rPr>
          <w:rFonts w:ascii="Times New Roman" w:hAnsi="Times New Roman" w:cs="Times New Roman"/>
          <w:sz w:val="24"/>
          <w:szCs w:val="24"/>
        </w:rPr>
        <w:t xml:space="preserve"> </w:t>
      </w:r>
      <w:r w:rsidR="0083670A" w:rsidRPr="003E3D39">
        <w:rPr>
          <w:rFonts w:ascii="Times New Roman" w:hAnsi="Times New Roman" w:cs="Times New Roman"/>
          <w:sz w:val="24"/>
          <w:szCs w:val="24"/>
        </w:rPr>
        <w:t xml:space="preserve">volleyball players </w:t>
      </w:r>
      <w:r w:rsidRPr="003E3D39">
        <w:rPr>
          <w:rFonts w:ascii="Times New Roman" w:hAnsi="Times New Roman" w:cs="Times New Roman"/>
          <w:sz w:val="24"/>
          <w:szCs w:val="24"/>
        </w:rPr>
        <w:t xml:space="preserve">participated in this study (age: 20.2 ± 1.06 years; body mass: 82.77 ± 19.3 kg; height: 189.6 ± 9.34 cm). They were </w:t>
      </w:r>
      <w:r w:rsidR="0083670A">
        <w:rPr>
          <w:rFonts w:ascii="Times New Roman" w:hAnsi="Times New Roman" w:cs="Times New Roman"/>
          <w:sz w:val="24"/>
          <w:szCs w:val="24"/>
        </w:rPr>
        <w:t>from</w:t>
      </w:r>
      <w:r w:rsidRPr="003E3D39">
        <w:rPr>
          <w:rFonts w:ascii="Times New Roman" w:hAnsi="Times New Roman" w:cs="Times New Roman"/>
          <w:sz w:val="24"/>
          <w:szCs w:val="24"/>
        </w:rPr>
        <w:t xml:space="preserve"> Alexandria, Egypt, and participated in regional and national competitions; and they are members of a professional team that plays in the Egyptian Volleyball Super League. </w:t>
      </w:r>
    </w:p>
    <w:p w:rsidR="0071311A" w:rsidRPr="00AA1186" w:rsidRDefault="0071311A" w:rsidP="00AA1186">
      <w:pPr>
        <w:bidi w:val="0"/>
        <w:spacing w:line="360" w:lineRule="auto"/>
        <w:ind w:left="-5" w:right="-15" w:hanging="10"/>
        <w:jc w:val="lowKashida"/>
        <w:rPr>
          <w:rFonts w:ascii="Times New Roman" w:hAnsi="Times New Roman" w:cs="Times New Roman"/>
          <w:b/>
          <w:bCs/>
          <w:sz w:val="24"/>
          <w:szCs w:val="24"/>
        </w:rPr>
      </w:pPr>
      <w:r w:rsidRPr="00AA1186">
        <w:rPr>
          <w:rFonts w:ascii="Times New Roman" w:hAnsi="Times New Roman" w:cs="Times New Roman"/>
          <w:b/>
          <w:bCs/>
          <w:sz w:val="24"/>
          <w:szCs w:val="24"/>
        </w:rPr>
        <w:t>Measures:</w:t>
      </w:r>
    </w:p>
    <w:p w:rsidR="0071311A" w:rsidRPr="003E3D39" w:rsidRDefault="0071311A" w:rsidP="0083670A">
      <w:pPr>
        <w:bidi w:val="0"/>
        <w:spacing w:line="360" w:lineRule="auto"/>
        <w:ind w:firstLine="720"/>
        <w:jc w:val="lowKashida"/>
        <w:rPr>
          <w:rFonts w:ascii="Times New Roman" w:hAnsi="Times New Roman" w:cs="Times New Roman"/>
          <w:sz w:val="25"/>
          <w:szCs w:val="26"/>
        </w:rPr>
      </w:pPr>
      <w:r w:rsidRPr="003E3D39">
        <w:rPr>
          <w:rFonts w:ascii="Times New Roman" w:hAnsi="Times New Roman" w:cs="Times New Roman"/>
          <w:sz w:val="24"/>
          <w:szCs w:val="24"/>
        </w:rPr>
        <w:t xml:space="preserve">To perform CMJ arm swing, athlete started at a static standing position with </w:t>
      </w:r>
      <w:r w:rsidR="0083670A">
        <w:rPr>
          <w:rFonts w:ascii="Times New Roman" w:hAnsi="Times New Roman" w:cs="Times New Roman"/>
          <w:sz w:val="24"/>
          <w:szCs w:val="24"/>
        </w:rPr>
        <w:t xml:space="preserve">free </w:t>
      </w:r>
      <w:r w:rsidRPr="003E3D39">
        <w:rPr>
          <w:rFonts w:ascii="Times New Roman" w:hAnsi="Times New Roman" w:cs="Times New Roman"/>
          <w:sz w:val="24"/>
          <w:szCs w:val="24"/>
        </w:rPr>
        <w:t>hands, and the jump was preceded by a countermovement of acceleration below the center of gravity</w:t>
      </w:r>
      <w:r w:rsidR="0083670A">
        <w:rPr>
          <w:rFonts w:ascii="Times New Roman" w:hAnsi="Times New Roman" w:cs="Times New Roman"/>
          <w:sz w:val="24"/>
          <w:szCs w:val="24"/>
        </w:rPr>
        <w:t>,</w:t>
      </w:r>
      <w:r w:rsidRPr="003E3D39">
        <w:rPr>
          <w:rFonts w:ascii="Times New Roman" w:hAnsi="Times New Roman" w:cs="Times New Roman"/>
          <w:sz w:val="24"/>
          <w:szCs w:val="24"/>
        </w:rPr>
        <w:t xml:space="preserve"> achieved by flexing their knees </w:t>
      </w:r>
      <w:r w:rsidR="0083670A">
        <w:rPr>
          <w:rFonts w:ascii="Times New Roman" w:hAnsi="Times New Roman" w:cs="Times New Roman"/>
          <w:sz w:val="24"/>
          <w:szCs w:val="24"/>
        </w:rPr>
        <w:t>at</w:t>
      </w:r>
      <w:r w:rsidRPr="003E3D39">
        <w:rPr>
          <w:rFonts w:ascii="Times New Roman" w:hAnsi="Times New Roman" w:cs="Times New Roman"/>
          <w:sz w:val="24"/>
          <w:szCs w:val="24"/>
        </w:rPr>
        <w:t xml:space="preserve"> about 90 degrees, an angle that was observed and visually controlled by the examiner. During the jump, the trunk was kept vertical, and the athlete was instructed to jump at the highest possible speed and to the highest point that </w:t>
      </w:r>
      <w:r w:rsidR="0083670A">
        <w:rPr>
          <w:rFonts w:ascii="Times New Roman" w:hAnsi="Times New Roman" w:cs="Times New Roman"/>
          <w:sz w:val="24"/>
          <w:szCs w:val="24"/>
        </w:rPr>
        <w:t>he</w:t>
      </w:r>
      <w:r w:rsidRPr="003E3D39">
        <w:rPr>
          <w:rFonts w:ascii="Times New Roman" w:hAnsi="Times New Roman" w:cs="Times New Roman"/>
          <w:sz w:val="24"/>
          <w:szCs w:val="24"/>
        </w:rPr>
        <w:t xml:space="preserve"> could reach. In this protocol, the agonist muscles were stretched during descent, when the elastic structures were stretched, and there was an accumulation of elastic energy that could be used when going up (concentric phase). In CMJ </w:t>
      </w:r>
      <w:r w:rsidR="0083670A">
        <w:rPr>
          <w:rFonts w:ascii="Times New Roman" w:hAnsi="Times New Roman" w:cs="Times New Roman"/>
          <w:sz w:val="24"/>
          <w:szCs w:val="24"/>
        </w:rPr>
        <w:t>without</w:t>
      </w:r>
      <w:r w:rsidRPr="003E3D39">
        <w:rPr>
          <w:rFonts w:ascii="Times New Roman" w:hAnsi="Times New Roman" w:cs="Times New Roman"/>
          <w:sz w:val="24"/>
          <w:szCs w:val="24"/>
        </w:rPr>
        <w:t xml:space="preserve"> arm swing, athlete did the same previous performance but started at a static standing position with hands </w:t>
      </w:r>
      <w:r w:rsidR="0083670A" w:rsidRPr="003E3D39">
        <w:rPr>
          <w:rFonts w:ascii="Times New Roman" w:hAnsi="Times New Roman" w:cs="Times New Roman"/>
          <w:sz w:val="24"/>
          <w:szCs w:val="24"/>
        </w:rPr>
        <w:t xml:space="preserve">kept </w:t>
      </w:r>
      <w:r w:rsidRPr="003E3D39">
        <w:rPr>
          <w:rFonts w:ascii="Times New Roman" w:hAnsi="Times New Roman" w:cs="Times New Roman"/>
          <w:sz w:val="24"/>
          <w:szCs w:val="24"/>
        </w:rPr>
        <w:t>on the hip.</w:t>
      </w:r>
    </w:p>
    <w:p w:rsidR="0071311A" w:rsidRPr="00AA1186" w:rsidRDefault="0071311A" w:rsidP="00BA6CA6">
      <w:pPr>
        <w:bidi w:val="0"/>
        <w:spacing w:line="360" w:lineRule="auto"/>
        <w:ind w:left="-5" w:right="-15" w:hanging="10"/>
        <w:jc w:val="lowKashida"/>
        <w:rPr>
          <w:rFonts w:ascii="Times New Roman" w:hAnsi="Times New Roman" w:cs="Times New Roman"/>
          <w:b/>
          <w:bCs/>
          <w:sz w:val="24"/>
          <w:szCs w:val="24"/>
        </w:rPr>
      </w:pPr>
      <w:r w:rsidRPr="00AA1186">
        <w:rPr>
          <w:rFonts w:ascii="Times New Roman" w:hAnsi="Times New Roman" w:cs="Times New Roman"/>
          <w:b/>
          <w:bCs/>
          <w:sz w:val="24"/>
          <w:szCs w:val="24"/>
        </w:rPr>
        <w:t xml:space="preserve">Procedures: </w:t>
      </w:r>
    </w:p>
    <w:p w:rsidR="0071311A" w:rsidRPr="003E3D39" w:rsidRDefault="0071311A" w:rsidP="0083670A">
      <w:pPr>
        <w:autoSpaceDE w:val="0"/>
        <w:autoSpaceDN w:val="0"/>
        <w:bidi w:val="0"/>
        <w:adjustRightInd w:val="0"/>
        <w:spacing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 xml:space="preserve">Before data collection, athletes stretched and warmed up for a short time and then received technical instructions and trained specifically for CMJ to ensure that the protocol was standardized. This stage included about 5-6 CMJs arm swing and CMJs </w:t>
      </w:r>
      <w:r w:rsidR="0083670A">
        <w:rPr>
          <w:rFonts w:ascii="Times New Roman" w:hAnsi="Times New Roman" w:cs="Times New Roman"/>
          <w:sz w:val="24"/>
          <w:szCs w:val="24"/>
        </w:rPr>
        <w:t>without</w:t>
      </w:r>
      <w:r w:rsidRPr="003E3D39">
        <w:rPr>
          <w:rFonts w:ascii="Times New Roman" w:hAnsi="Times New Roman" w:cs="Times New Roman"/>
          <w:sz w:val="24"/>
          <w:szCs w:val="24"/>
        </w:rPr>
        <w:t xml:space="preserve"> arm swing at intervals of about 1 min</w:t>
      </w:r>
      <w:r w:rsidR="0083670A">
        <w:rPr>
          <w:rFonts w:ascii="Times New Roman" w:hAnsi="Times New Roman" w:cs="Times New Roman"/>
          <w:sz w:val="24"/>
          <w:szCs w:val="24"/>
        </w:rPr>
        <w:t>. T</w:t>
      </w:r>
      <w:r w:rsidRPr="003E3D39">
        <w:rPr>
          <w:rFonts w:ascii="Times New Roman" w:hAnsi="Times New Roman" w:cs="Times New Roman"/>
          <w:sz w:val="24"/>
          <w:szCs w:val="24"/>
        </w:rPr>
        <w:t xml:space="preserve">he number of jumps depended on the movement technique that each individual presented. After that, athletes performed three CMJs arm swing </w:t>
      </w:r>
      <w:r w:rsidR="0083670A">
        <w:rPr>
          <w:rFonts w:ascii="Times New Roman" w:hAnsi="Times New Roman" w:cs="Times New Roman"/>
          <w:sz w:val="24"/>
          <w:szCs w:val="24"/>
        </w:rPr>
        <w:t xml:space="preserve">and three </w:t>
      </w:r>
      <w:r w:rsidR="0083670A" w:rsidRPr="003E3D39">
        <w:rPr>
          <w:rFonts w:ascii="Times New Roman" w:hAnsi="Times New Roman" w:cs="Times New Roman"/>
          <w:sz w:val="24"/>
          <w:szCs w:val="24"/>
        </w:rPr>
        <w:t xml:space="preserve">CMJs </w:t>
      </w:r>
      <w:r w:rsidR="0083670A">
        <w:rPr>
          <w:rFonts w:ascii="Times New Roman" w:hAnsi="Times New Roman" w:cs="Times New Roman"/>
          <w:sz w:val="24"/>
          <w:szCs w:val="24"/>
        </w:rPr>
        <w:t xml:space="preserve">without </w:t>
      </w:r>
      <w:r w:rsidR="0083670A" w:rsidRPr="003E3D39">
        <w:rPr>
          <w:rFonts w:ascii="Times New Roman" w:hAnsi="Times New Roman" w:cs="Times New Roman"/>
          <w:sz w:val="24"/>
          <w:szCs w:val="24"/>
        </w:rPr>
        <w:t>arm swing</w:t>
      </w:r>
      <w:r w:rsidRPr="003E3D39">
        <w:rPr>
          <w:rFonts w:ascii="Times New Roman" w:hAnsi="Times New Roman" w:cs="Times New Roman"/>
          <w:sz w:val="24"/>
          <w:szCs w:val="24"/>
        </w:rPr>
        <w:t xml:space="preserve">, </w:t>
      </w:r>
      <w:r w:rsidR="0083670A">
        <w:rPr>
          <w:rFonts w:ascii="Times New Roman" w:hAnsi="Times New Roman" w:cs="Times New Roman"/>
          <w:sz w:val="24"/>
          <w:szCs w:val="24"/>
        </w:rPr>
        <w:t xml:space="preserve">with recovery interval of </w:t>
      </w:r>
      <w:r w:rsidRPr="003E3D39">
        <w:rPr>
          <w:rFonts w:ascii="Times New Roman" w:hAnsi="Times New Roman" w:cs="Times New Roman"/>
          <w:sz w:val="24"/>
          <w:szCs w:val="24"/>
        </w:rPr>
        <w:t xml:space="preserve"> 2 min. The two methods of countermovement jumps were performed on a strain gage </w:t>
      </w:r>
      <w:r w:rsidRPr="003E3D39">
        <w:rPr>
          <w:rFonts w:ascii="Times New Roman" w:hAnsi="Times New Roman" w:cs="Times New Roman"/>
          <w:sz w:val="24"/>
          <w:szCs w:val="24"/>
        </w:rPr>
        <w:lastRenderedPageBreak/>
        <w:t xml:space="preserve">force platform (MP4060®, </w:t>
      </w:r>
      <w:proofErr w:type="spellStart"/>
      <w:r w:rsidRPr="003E3D39">
        <w:rPr>
          <w:rFonts w:ascii="Times New Roman" w:hAnsi="Times New Roman" w:cs="Times New Roman"/>
          <w:sz w:val="24"/>
          <w:szCs w:val="24"/>
        </w:rPr>
        <w:t>Bertec</w:t>
      </w:r>
      <w:proofErr w:type="spellEnd"/>
      <w:r w:rsidRPr="003E3D39">
        <w:rPr>
          <w:rFonts w:ascii="Times New Roman" w:hAnsi="Times New Roman" w:cs="Times New Roman"/>
          <w:sz w:val="24"/>
          <w:szCs w:val="24"/>
        </w:rPr>
        <w:t xml:space="preserve"> Corporation, Columbus, OH,USA), which measured the vertical component of ground reaction force (GRF) at a sampling rate of 1000 Hz. In addition, two-dimensional analysis, marker position data were obtained by a high-speed motion capture system (</w:t>
      </w:r>
      <w:proofErr w:type="spellStart"/>
      <w:r w:rsidRPr="003E3D39">
        <w:rPr>
          <w:rFonts w:ascii="Times New Roman" w:hAnsi="Times New Roman" w:cs="Times New Roman"/>
          <w:sz w:val="24"/>
          <w:szCs w:val="24"/>
        </w:rPr>
        <w:t>Fastec</w:t>
      </w:r>
      <w:proofErr w:type="spellEnd"/>
      <w:r w:rsidRPr="003E3D39">
        <w:rPr>
          <w:rFonts w:ascii="Times New Roman" w:hAnsi="Times New Roman" w:cs="Times New Roman"/>
          <w:sz w:val="24"/>
          <w:szCs w:val="24"/>
        </w:rPr>
        <w:t xml:space="preserve"> In Line Network-Ready High-Speed Camera, </w:t>
      </w:r>
      <w:proofErr w:type="spellStart"/>
      <w:r w:rsidRPr="003E3D39">
        <w:rPr>
          <w:rFonts w:ascii="Times New Roman" w:hAnsi="Times New Roman" w:cs="Times New Roman"/>
          <w:sz w:val="24"/>
          <w:szCs w:val="24"/>
        </w:rPr>
        <w:t>MaxTRAQ</w:t>
      </w:r>
      <w:proofErr w:type="spellEnd"/>
      <w:r w:rsidRPr="003E3D39">
        <w:rPr>
          <w:rFonts w:ascii="Times New Roman" w:hAnsi="Times New Roman" w:cs="Times New Roman"/>
          <w:sz w:val="24"/>
          <w:szCs w:val="24"/>
        </w:rPr>
        <w:t xml:space="preserve"> Motion Analysis System to capture) at a frequency of 250 Hz, video point v 2.5 2D motion analysis for kinematic parameters, and the integration was calculated by </w:t>
      </w:r>
      <w:proofErr w:type="spellStart"/>
      <w:r w:rsidRPr="003E3D39">
        <w:rPr>
          <w:rFonts w:ascii="Times New Roman" w:hAnsi="Times New Roman" w:cs="Times New Roman"/>
          <w:sz w:val="24"/>
          <w:szCs w:val="24"/>
        </w:rPr>
        <w:t>OriginPro</w:t>
      </w:r>
      <w:proofErr w:type="spellEnd"/>
      <w:r w:rsidRPr="003E3D39">
        <w:rPr>
          <w:rFonts w:ascii="Times New Roman" w:hAnsi="Times New Roman" w:cs="Times New Roman"/>
          <w:sz w:val="24"/>
          <w:szCs w:val="24"/>
        </w:rPr>
        <w:t xml:space="preserve"> 8.5 SR1 Data Analysis and Graphing Software.</w:t>
      </w:r>
      <w:r w:rsidRPr="003E3D39">
        <w:rPr>
          <w:rFonts w:ascii="Times New Roman" w:hAnsi="Times New Roman" w:cs="Times New Roman"/>
          <w:sz w:val="25"/>
          <w:szCs w:val="26"/>
        </w:rPr>
        <w:t xml:space="preserve"> </w:t>
      </w:r>
      <w:r w:rsidRPr="003E3D39">
        <w:rPr>
          <w:rFonts w:ascii="Times New Roman" w:hAnsi="Times New Roman" w:cs="Times New Roman"/>
          <w:sz w:val="24"/>
          <w:szCs w:val="24"/>
        </w:rPr>
        <w:t xml:space="preserve">The following instants and biomechanical parameters were measured for this study: Firstly the instants; Point </w:t>
      </w:r>
      <w:r w:rsidR="0083670A">
        <w:rPr>
          <w:rFonts w:ascii="Times New Roman" w:hAnsi="Times New Roman" w:cs="Times New Roman"/>
          <w:sz w:val="24"/>
          <w:szCs w:val="24"/>
        </w:rPr>
        <w:t>(</w:t>
      </w:r>
      <w:r w:rsidRPr="003E3D39">
        <w:rPr>
          <w:rFonts w:ascii="Times New Roman" w:hAnsi="Times New Roman" w:cs="Times New Roman"/>
          <w:sz w:val="24"/>
          <w:szCs w:val="24"/>
        </w:rPr>
        <w:t>a</w:t>
      </w:r>
      <w:r w:rsidR="0083670A">
        <w:rPr>
          <w:rFonts w:ascii="Times New Roman" w:hAnsi="Times New Roman" w:cs="Times New Roman"/>
          <w:sz w:val="24"/>
          <w:szCs w:val="24"/>
        </w:rPr>
        <w:t>)</w:t>
      </w:r>
      <w:r w:rsidRPr="003E3D39">
        <w:rPr>
          <w:rFonts w:ascii="Times New Roman" w:hAnsi="Times New Roman" w:cs="Times New Roman"/>
          <w:sz w:val="24"/>
          <w:szCs w:val="24"/>
        </w:rPr>
        <w:t xml:space="preserve"> is the lowest point of the countermovement jump, where the jumper’s center of mass is momentarily at rest ~velocity is zero! The leg muscles are now strongly activated and the ground reaction force is close to maximum (Low point), Point </w:t>
      </w:r>
      <w:r w:rsidR="0083670A">
        <w:rPr>
          <w:rFonts w:ascii="Times New Roman" w:hAnsi="Times New Roman" w:cs="Times New Roman"/>
          <w:sz w:val="24"/>
          <w:szCs w:val="24"/>
        </w:rPr>
        <w:t>(</w:t>
      </w:r>
      <w:r w:rsidRPr="003E3D39">
        <w:rPr>
          <w:rFonts w:ascii="Times New Roman" w:hAnsi="Times New Roman" w:cs="Times New Roman"/>
          <w:sz w:val="24"/>
          <w:szCs w:val="24"/>
        </w:rPr>
        <w:t>b</w:t>
      </w:r>
      <w:r w:rsidR="0083670A">
        <w:rPr>
          <w:rFonts w:ascii="Times New Roman" w:hAnsi="Times New Roman" w:cs="Times New Roman"/>
          <w:sz w:val="24"/>
          <w:szCs w:val="24"/>
        </w:rPr>
        <w:t>)</w:t>
      </w:r>
      <w:r w:rsidRPr="003E3D39">
        <w:rPr>
          <w:rFonts w:ascii="Times New Roman" w:hAnsi="Times New Roman" w:cs="Times New Roman"/>
          <w:sz w:val="24"/>
          <w:szCs w:val="24"/>
        </w:rPr>
        <w:t xml:space="preserve"> is the maximum ground reaction force point of the countermovement jump (Maximum force), Point </w:t>
      </w:r>
      <w:r w:rsidR="0083670A">
        <w:rPr>
          <w:rFonts w:ascii="Times New Roman" w:hAnsi="Times New Roman" w:cs="Times New Roman"/>
          <w:sz w:val="24"/>
          <w:szCs w:val="24"/>
        </w:rPr>
        <w:t>(</w:t>
      </w:r>
      <w:r w:rsidRPr="003E3D39">
        <w:rPr>
          <w:rFonts w:ascii="Times New Roman" w:hAnsi="Times New Roman" w:cs="Times New Roman"/>
          <w:sz w:val="24"/>
          <w:szCs w:val="24"/>
        </w:rPr>
        <w:t>c</w:t>
      </w:r>
      <w:r w:rsidR="0083670A">
        <w:rPr>
          <w:rFonts w:ascii="Times New Roman" w:hAnsi="Times New Roman" w:cs="Times New Roman"/>
          <w:sz w:val="24"/>
          <w:szCs w:val="24"/>
        </w:rPr>
        <w:t>)</w:t>
      </w:r>
      <w:r w:rsidRPr="003E3D39">
        <w:rPr>
          <w:rFonts w:ascii="Times New Roman" w:hAnsi="Times New Roman" w:cs="Times New Roman"/>
          <w:sz w:val="24"/>
          <w:szCs w:val="24"/>
        </w:rPr>
        <w:t xml:space="preserve"> is the takeoff </w:t>
      </w:r>
      <w:r w:rsidR="00C662D2" w:rsidRPr="003E3D39">
        <w:rPr>
          <w:rFonts w:ascii="Times New Roman" w:hAnsi="Times New Roman" w:cs="Times New Roman"/>
          <w:sz w:val="24"/>
          <w:szCs w:val="24"/>
        </w:rPr>
        <w:t xml:space="preserve">instant </w:t>
      </w:r>
      <w:r w:rsidRPr="003E3D39">
        <w:rPr>
          <w:rFonts w:ascii="Times New Roman" w:hAnsi="Times New Roman" w:cs="Times New Roman"/>
          <w:sz w:val="24"/>
          <w:szCs w:val="24"/>
        </w:rPr>
        <w:t xml:space="preserve">(TO), Point </w:t>
      </w:r>
      <w:r w:rsidR="0083670A">
        <w:rPr>
          <w:rFonts w:ascii="Times New Roman" w:hAnsi="Times New Roman" w:cs="Times New Roman"/>
          <w:sz w:val="24"/>
          <w:szCs w:val="24"/>
        </w:rPr>
        <w:t>(</w:t>
      </w:r>
      <w:r w:rsidRPr="003E3D39">
        <w:rPr>
          <w:rFonts w:ascii="Times New Roman" w:hAnsi="Times New Roman" w:cs="Times New Roman"/>
          <w:sz w:val="24"/>
          <w:szCs w:val="24"/>
        </w:rPr>
        <w:t>d</w:t>
      </w:r>
      <w:r w:rsidR="0083670A">
        <w:rPr>
          <w:rFonts w:ascii="Times New Roman" w:hAnsi="Times New Roman" w:cs="Times New Roman"/>
          <w:sz w:val="24"/>
          <w:szCs w:val="24"/>
        </w:rPr>
        <w:t>)</w:t>
      </w:r>
      <w:r w:rsidRPr="003E3D39">
        <w:rPr>
          <w:rFonts w:ascii="Times New Roman" w:hAnsi="Times New Roman" w:cs="Times New Roman"/>
          <w:sz w:val="24"/>
          <w:szCs w:val="24"/>
        </w:rPr>
        <w:t xml:space="preserve"> marks the peak of the jump (Maximum height). Secondly the biomechanical parameters; Maximum height, Height at low point, Height at TO, Maximum force, Velocity at TO, Kinetic Energy at TO, Potential Energy at TO, Impulse at TO, Hip angle at low point, Knee angle at Low point, Ankle angle at low point, Hip angle at TO, Knee angle at TO, Ankle angle at TO.</w:t>
      </w:r>
    </w:p>
    <w:p w:rsidR="00315FF2" w:rsidRPr="003E3D39" w:rsidRDefault="00315FF2" w:rsidP="00135F92">
      <w:pPr>
        <w:autoSpaceDE w:val="0"/>
        <w:autoSpaceDN w:val="0"/>
        <w:bidi w:val="0"/>
        <w:adjustRightInd w:val="0"/>
        <w:spacing w:after="0" w:line="360" w:lineRule="auto"/>
        <w:rPr>
          <w:rFonts w:ascii="Times New Roman" w:hAnsi="Times New Roman" w:cs="Times New Roman"/>
          <w:b/>
          <w:bCs/>
          <w:sz w:val="24"/>
          <w:szCs w:val="24"/>
        </w:rPr>
      </w:pPr>
      <w:r w:rsidRPr="003E3D39">
        <w:rPr>
          <w:rFonts w:ascii="Times New Roman" w:hAnsi="Times New Roman" w:cs="Times New Roman"/>
          <w:b/>
          <w:bCs/>
          <w:sz w:val="24"/>
          <w:szCs w:val="24"/>
        </w:rPr>
        <w:t>Figure 1</w:t>
      </w:r>
      <w:r>
        <w:rPr>
          <w:rFonts w:ascii="Times New Roman" w:hAnsi="Times New Roman" w:cs="Times New Roman"/>
          <w:b/>
          <w:bCs/>
          <w:sz w:val="24"/>
          <w:szCs w:val="24"/>
        </w:rPr>
        <w:t>:</w:t>
      </w:r>
    </w:p>
    <w:p w:rsidR="00315FF2" w:rsidRPr="003E3D39" w:rsidRDefault="00315FF2" w:rsidP="00315FF2">
      <w:pPr>
        <w:autoSpaceDE w:val="0"/>
        <w:autoSpaceDN w:val="0"/>
        <w:bidi w:val="0"/>
        <w:adjustRightInd w:val="0"/>
        <w:spacing w:after="0" w:line="360" w:lineRule="auto"/>
        <w:rPr>
          <w:rFonts w:ascii="Times New Roman" w:hAnsi="Times New Roman" w:cs="Times New Roman"/>
          <w:sz w:val="24"/>
          <w:szCs w:val="26"/>
          <w:lang w:bidi="ar-EG"/>
        </w:rPr>
      </w:pPr>
      <w:r w:rsidRPr="003E3D39">
        <w:rPr>
          <w:rFonts w:ascii="Times New Roman" w:eastAsiaTheme="minorEastAsia" w:hAnsi="Times New Roman" w:cs="Times New Roman"/>
          <w:noProof/>
          <w:sz w:val="34"/>
        </w:rPr>
        <w:drawing>
          <wp:anchor distT="0" distB="0" distL="114300" distR="114300" simplePos="0" relativeHeight="251663360" behindDoc="0" locked="0" layoutInCell="1" allowOverlap="1">
            <wp:simplePos x="0" y="0"/>
            <wp:positionH relativeFrom="margin">
              <wp:posOffset>387350</wp:posOffset>
            </wp:positionH>
            <wp:positionV relativeFrom="line">
              <wp:posOffset>350520</wp:posOffset>
            </wp:positionV>
            <wp:extent cx="4067175" cy="2846070"/>
            <wp:effectExtent l="1905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 1.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067175" cy="2846070"/>
                    </a:xfrm>
                    <a:prstGeom prst="rect">
                      <a:avLst/>
                    </a:prstGeom>
                  </pic:spPr>
                </pic:pic>
              </a:graphicData>
            </a:graphic>
          </wp:anchor>
        </w:drawing>
      </w:r>
      <w:r w:rsidRPr="003E3D39">
        <w:rPr>
          <w:rFonts w:ascii="Times New Roman" w:hAnsi="Times New Roman" w:cs="Times New Roman"/>
          <w:b/>
          <w:bCs/>
          <w:sz w:val="24"/>
          <w:szCs w:val="24"/>
        </w:rPr>
        <w:t>The acceleration, force, velocity and distance curves of countermovement jump.</w:t>
      </w:r>
    </w:p>
    <w:p w:rsidR="00315FF2" w:rsidRPr="003E3D39" w:rsidRDefault="00315FF2" w:rsidP="00315FF2">
      <w:pPr>
        <w:bidi w:val="0"/>
        <w:spacing w:line="360" w:lineRule="auto"/>
        <w:jc w:val="lowKashida"/>
        <w:rPr>
          <w:rFonts w:ascii="Times New Roman" w:eastAsiaTheme="minorEastAsia" w:hAnsi="Times New Roman" w:cs="Times New Roman"/>
          <w:sz w:val="34"/>
          <w:lang w:bidi="ar-EG"/>
        </w:rPr>
      </w:pPr>
      <w:r w:rsidRPr="003E3D39">
        <w:rPr>
          <w:rFonts w:ascii="Times New Roman" w:hAnsi="Times New Roman" w:cs="Times New Roman"/>
          <w:b/>
          <w:bCs/>
          <w:i/>
          <w:iCs/>
          <w:sz w:val="24"/>
          <w:szCs w:val="24"/>
        </w:rPr>
        <w:lastRenderedPageBreak/>
        <w:t>a</w:t>
      </w:r>
      <w:r w:rsidRPr="003E3D39">
        <w:rPr>
          <w:rFonts w:ascii="Times New Roman" w:hAnsi="Times New Roman" w:cs="Times New Roman"/>
          <w:i/>
          <w:iCs/>
          <w:sz w:val="24"/>
          <w:szCs w:val="24"/>
        </w:rPr>
        <w:t xml:space="preserve">: (Low point instant), </w:t>
      </w:r>
      <w:r w:rsidRPr="003E3D39">
        <w:rPr>
          <w:rFonts w:ascii="Times New Roman" w:hAnsi="Times New Roman" w:cs="Times New Roman"/>
          <w:b/>
          <w:bCs/>
          <w:i/>
          <w:iCs/>
          <w:sz w:val="24"/>
          <w:szCs w:val="24"/>
        </w:rPr>
        <w:t>b</w:t>
      </w:r>
      <w:r w:rsidRPr="003E3D39">
        <w:rPr>
          <w:rFonts w:ascii="Times New Roman" w:hAnsi="Times New Roman" w:cs="Times New Roman"/>
          <w:i/>
          <w:iCs/>
          <w:sz w:val="24"/>
          <w:szCs w:val="24"/>
        </w:rPr>
        <w:t xml:space="preserve">: (Maximum force instant), </w:t>
      </w:r>
      <w:r w:rsidRPr="003E3D39">
        <w:rPr>
          <w:rFonts w:ascii="Times New Roman" w:hAnsi="Times New Roman" w:cs="Times New Roman"/>
          <w:b/>
          <w:bCs/>
          <w:i/>
          <w:iCs/>
          <w:sz w:val="24"/>
          <w:szCs w:val="24"/>
        </w:rPr>
        <w:t>c</w:t>
      </w:r>
      <w:r w:rsidRPr="003E3D39">
        <w:rPr>
          <w:rFonts w:ascii="Times New Roman" w:hAnsi="Times New Roman" w:cs="Times New Roman"/>
          <w:i/>
          <w:iCs/>
          <w:sz w:val="24"/>
          <w:szCs w:val="24"/>
        </w:rPr>
        <w:t xml:space="preserve"> (TO instant), </w:t>
      </w:r>
      <w:r w:rsidRPr="003E3D39">
        <w:rPr>
          <w:rFonts w:ascii="Times New Roman" w:hAnsi="Times New Roman" w:cs="Times New Roman"/>
          <w:b/>
          <w:bCs/>
          <w:i/>
          <w:iCs/>
          <w:sz w:val="24"/>
          <w:szCs w:val="24"/>
        </w:rPr>
        <w:t>d</w:t>
      </w:r>
      <w:r w:rsidRPr="003E3D39">
        <w:rPr>
          <w:rFonts w:ascii="Times New Roman" w:hAnsi="Times New Roman" w:cs="Times New Roman"/>
          <w:i/>
          <w:iCs/>
          <w:sz w:val="24"/>
          <w:szCs w:val="24"/>
        </w:rPr>
        <w:t>: (Maximum height instant).</w:t>
      </w:r>
    </w:p>
    <w:p w:rsidR="0071311A" w:rsidRPr="00AA1186" w:rsidRDefault="0071311A" w:rsidP="00315FF2">
      <w:pPr>
        <w:bidi w:val="0"/>
        <w:spacing w:line="360" w:lineRule="auto"/>
        <w:ind w:left="-5" w:right="-15" w:hanging="10"/>
        <w:jc w:val="lowKashida"/>
        <w:rPr>
          <w:rFonts w:ascii="Times New Roman" w:hAnsi="Times New Roman" w:cs="Times New Roman"/>
          <w:b/>
          <w:bCs/>
          <w:sz w:val="24"/>
          <w:szCs w:val="24"/>
        </w:rPr>
      </w:pPr>
      <w:r w:rsidRPr="00AA1186">
        <w:rPr>
          <w:rFonts w:ascii="Times New Roman" w:hAnsi="Times New Roman" w:cs="Times New Roman"/>
          <w:b/>
          <w:bCs/>
          <w:sz w:val="24"/>
          <w:szCs w:val="24"/>
        </w:rPr>
        <w:t xml:space="preserve">Statistical analysis: </w:t>
      </w:r>
    </w:p>
    <w:p w:rsidR="0071311A" w:rsidRPr="003E3D39" w:rsidRDefault="0071311A" w:rsidP="002303BF">
      <w:pPr>
        <w:bidi w:val="0"/>
        <w:spacing w:line="360" w:lineRule="auto"/>
        <w:ind w:firstLine="720"/>
        <w:jc w:val="lowKashida"/>
        <w:rPr>
          <w:rFonts w:ascii="Times New Roman" w:hAnsi="Times New Roman" w:cs="Times New Roman"/>
          <w:sz w:val="25"/>
          <w:szCs w:val="26"/>
        </w:rPr>
      </w:pPr>
      <w:r w:rsidRPr="003E3D39">
        <w:rPr>
          <w:rFonts w:ascii="Times New Roman" w:hAnsi="Times New Roman" w:cs="Times New Roman"/>
          <w:sz w:val="24"/>
          <w:szCs w:val="24"/>
        </w:rPr>
        <w:t xml:space="preserve">For the statistical analysis of the data the IBM SPSS Statistics 21 was used. Descriptive statistics, </w:t>
      </w:r>
      <w:proofErr w:type="spellStart"/>
      <w:r w:rsidRPr="003E3D39">
        <w:rPr>
          <w:rFonts w:ascii="Times New Roman" w:hAnsi="Times New Roman" w:cs="Times New Roman"/>
          <w:sz w:val="24"/>
          <w:szCs w:val="24"/>
        </w:rPr>
        <w:t>Kolmogorov</w:t>
      </w:r>
      <w:proofErr w:type="spellEnd"/>
      <w:r w:rsidRPr="003E3D39">
        <w:rPr>
          <w:rFonts w:ascii="Times New Roman" w:hAnsi="Times New Roman" w:cs="Times New Roman"/>
          <w:sz w:val="24"/>
          <w:szCs w:val="24"/>
        </w:rPr>
        <w:t>-Smirnov and Shapiro-</w:t>
      </w:r>
      <w:proofErr w:type="spellStart"/>
      <w:r w:rsidRPr="003E3D39">
        <w:rPr>
          <w:rFonts w:ascii="Times New Roman" w:hAnsi="Times New Roman" w:cs="Times New Roman"/>
          <w:sz w:val="24"/>
          <w:szCs w:val="24"/>
        </w:rPr>
        <w:t>Wilk</w:t>
      </w:r>
      <w:proofErr w:type="spellEnd"/>
      <w:r w:rsidRPr="003E3D39">
        <w:rPr>
          <w:rFonts w:ascii="Times New Roman" w:hAnsi="Times New Roman" w:cs="Times New Roman"/>
          <w:sz w:val="24"/>
          <w:szCs w:val="24"/>
        </w:rPr>
        <w:t xml:space="preserve"> tests were used to check data normality, and results showed that all parameters had a normal distribution. After that, the Student t-test for independent samples was used to compare results for CMJ </w:t>
      </w:r>
      <w:r w:rsidR="002303BF">
        <w:rPr>
          <w:rFonts w:ascii="Times New Roman" w:hAnsi="Times New Roman" w:cs="Times New Roman"/>
          <w:sz w:val="24"/>
          <w:szCs w:val="24"/>
        </w:rPr>
        <w:t xml:space="preserve">with and without </w:t>
      </w:r>
      <w:r w:rsidRPr="003E3D39">
        <w:rPr>
          <w:rFonts w:ascii="Times New Roman" w:hAnsi="Times New Roman" w:cs="Times New Roman"/>
          <w:sz w:val="24"/>
          <w:szCs w:val="24"/>
        </w:rPr>
        <w:t xml:space="preserve">arm swing, and the Pearson correlation </w:t>
      </w:r>
      <w:r w:rsidR="002303BF">
        <w:rPr>
          <w:rFonts w:ascii="Times New Roman" w:hAnsi="Times New Roman" w:cs="Times New Roman"/>
          <w:sz w:val="24"/>
          <w:szCs w:val="24"/>
        </w:rPr>
        <w:t xml:space="preserve">was used </w:t>
      </w:r>
      <w:r w:rsidRPr="003E3D39">
        <w:rPr>
          <w:rFonts w:ascii="Times New Roman" w:hAnsi="Times New Roman" w:cs="Times New Roman"/>
          <w:sz w:val="24"/>
          <w:szCs w:val="24"/>
        </w:rPr>
        <w:t>to evaluate the relationships between CMJ parameters and arm swing.</w:t>
      </w:r>
      <w:r w:rsidRPr="003E3D39">
        <w:rPr>
          <w:rFonts w:ascii="Times New Roman" w:hAnsi="Times New Roman" w:cs="Times New Roman"/>
          <w:sz w:val="25"/>
          <w:szCs w:val="26"/>
        </w:rPr>
        <w:t xml:space="preserve"> </w:t>
      </w:r>
    </w:p>
    <w:p w:rsidR="0071311A" w:rsidRPr="003E3D39" w:rsidRDefault="0071311A" w:rsidP="00BA6CA6">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b/>
          <w:bCs/>
          <w:sz w:val="26"/>
          <w:szCs w:val="26"/>
          <w:lang w:bidi="ar-EG"/>
        </w:rPr>
        <w:t>Results:</w:t>
      </w:r>
    </w:p>
    <w:p w:rsidR="0071311A" w:rsidRPr="003E3D39" w:rsidRDefault="0071311A" w:rsidP="002303BF">
      <w:pPr>
        <w:bidi w:val="0"/>
        <w:spacing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 xml:space="preserve">Table </w:t>
      </w:r>
      <w:r w:rsidR="002303BF">
        <w:rPr>
          <w:rFonts w:ascii="Times New Roman" w:hAnsi="Times New Roman" w:cs="Times New Roman"/>
          <w:sz w:val="24"/>
          <w:szCs w:val="24"/>
        </w:rPr>
        <w:t>(</w:t>
      </w:r>
      <w:r w:rsidRPr="003E3D39">
        <w:rPr>
          <w:rFonts w:ascii="Times New Roman" w:hAnsi="Times New Roman" w:cs="Times New Roman"/>
          <w:sz w:val="24"/>
          <w:szCs w:val="24"/>
        </w:rPr>
        <w:t>1</w:t>
      </w:r>
      <w:r w:rsidR="002303BF">
        <w:rPr>
          <w:rFonts w:ascii="Times New Roman" w:hAnsi="Times New Roman" w:cs="Times New Roman"/>
          <w:sz w:val="24"/>
          <w:szCs w:val="24"/>
        </w:rPr>
        <w:t>)</w:t>
      </w:r>
      <w:r w:rsidRPr="003E3D39">
        <w:rPr>
          <w:rFonts w:ascii="Times New Roman" w:hAnsi="Times New Roman" w:cs="Times New Roman"/>
          <w:sz w:val="24"/>
          <w:szCs w:val="24"/>
        </w:rPr>
        <w:t xml:space="preserve"> shows the results of biomechanical parameters</w:t>
      </w:r>
      <w:r w:rsidR="002303BF">
        <w:rPr>
          <w:rFonts w:ascii="Times New Roman" w:hAnsi="Times New Roman" w:cs="Times New Roman"/>
          <w:sz w:val="24"/>
          <w:szCs w:val="24"/>
        </w:rPr>
        <w:t xml:space="preserve"> comparisons</w:t>
      </w:r>
      <w:r w:rsidRPr="003E3D39">
        <w:rPr>
          <w:rFonts w:ascii="Times New Roman" w:hAnsi="Times New Roman" w:cs="Times New Roman"/>
          <w:sz w:val="24"/>
          <w:szCs w:val="24"/>
        </w:rPr>
        <w:t xml:space="preserve"> for CMJ arm </w:t>
      </w:r>
      <w:r w:rsidR="002303BF">
        <w:rPr>
          <w:rFonts w:ascii="Times New Roman" w:hAnsi="Times New Roman" w:cs="Times New Roman"/>
          <w:sz w:val="24"/>
          <w:szCs w:val="24"/>
        </w:rPr>
        <w:t xml:space="preserve">with and without </w:t>
      </w:r>
      <w:r w:rsidRPr="003E3D39">
        <w:rPr>
          <w:rFonts w:ascii="Times New Roman" w:hAnsi="Times New Roman" w:cs="Times New Roman"/>
          <w:sz w:val="24"/>
          <w:szCs w:val="24"/>
        </w:rPr>
        <w:t>swing.</w:t>
      </w:r>
    </w:p>
    <w:p w:rsidR="0071311A" w:rsidRDefault="0071311A" w:rsidP="002303BF">
      <w:pPr>
        <w:bidi w:val="0"/>
        <w:spacing w:after="216"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 xml:space="preserve">According to Table </w:t>
      </w:r>
      <w:r w:rsidR="002303BF">
        <w:rPr>
          <w:rFonts w:ascii="Times New Roman" w:hAnsi="Times New Roman" w:cs="Times New Roman"/>
          <w:sz w:val="24"/>
          <w:szCs w:val="24"/>
        </w:rPr>
        <w:t>(</w:t>
      </w:r>
      <w:r w:rsidRPr="003E3D39">
        <w:rPr>
          <w:rFonts w:ascii="Times New Roman" w:hAnsi="Times New Roman" w:cs="Times New Roman"/>
          <w:sz w:val="24"/>
          <w:szCs w:val="24"/>
        </w:rPr>
        <w:t>1</w:t>
      </w:r>
      <w:r w:rsidR="002303BF">
        <w:rPr>
          <w:rFonts w:ascii="Times New Roman" w:hAnsi="Times New Roman" w:cs="Times New Roman"/>
          <w:sz w:val="24"/>
          <w:szCs w:val="24"/>
        </w:rPr>
        <w:t>)</w:t>
      </w:r>
      <w:r w:rsidRPr="003E3D39">
        <w:rPr>
          <w:rFonts w:ascii="Times New Roman" w:hAnsi="Times New Roman" w:cs="Times New Roman"/>
          <w:sz w:val="24"/>
          <w:szCs w:val="24"/>
        </w:rPr>
        <w:t xml:space="preserve">, the performance (countermovement) was better CMJ </w:t>
      </w:r>
      <w:r w:rsidR="002303BF">
        <w:rPr>
          <w:rFonts w:ascii="Times New Roman" w:hAnsi="Times New Roman" w:cs="Times New Roman"/>
          <w:sz w:val="24"/>
          <w:szCs w:val="24"/>
        </w:rPr>
        <w:t xml:space="preserve">with </w:t>
      </w:r>
      <w:r w:rsidRPr="003E3D39">
        <w:rPr>
          <w:rFonts w:ascii="Times New Roman" w:hAnsi="Times New Roman" w:cs="Times New Roman"/>
          <w:sz w:val="24"/>
          <w:szCs w:val="24"/>
        </w:rPr>
        <w:t xml:space="preserve">arm swing </w:t>
      </w:r>
      <w:r w:rsidR="002303BF">
        <w:rPr>
          <w:rFonts w:ascii="Times New Roman" w:hAnsi="Times New Roman" w:cs="Times New Roman"/>
          <w:sz w:val="24"/>
          <w:szCs w:val="24"/>
        </w:rPr>
        <w:t>compared with</w:t>
      </w:r>
      <w:r w:rsidRPr="003E3D39">
        <w:rPr>
          <w:rFonts w:ascii="Times New Roman" w:hAnsi="Times New Roman" w:cs="Times New Roman"/>
          <w:sz w:val="24"/>
          <w:szCs w:val="24"/>
        </w:rPr>
        <w:t xml:space="preserve"> CMJ </w:t>
      </w:r>
      <w:r w:rsidR="002303BF">
        <w:rPr>
          <w:rFonts w:ascii="Times New Roman" w:hAnsi="Times New Roman" w:cs="Times New Roman"/>
          <w:sz w:val="24"/>
          <w:szCs w:val="24"/>
        </w:rPr>
        <w:t>without</w:t>
      </w:r>
      <w:r w:rsidRPr="003E3D39">
        <w:rPr>
          <w:rFonts w:ascii="Times New Roman" w:hAnsi="Times New Roman" w:cs="Times New Roman"/>
          <w:sz w:val="24"/>
          <w:szCs w:val="24"/>
        </w:rPr>
        <w:t xml:space="preserve"> arm swing, </w:t>
      </w:r>
      <w:r w:rsidR="002303BF">
        <w:rPr>
          <w:rFonts w:ascii="Times New Roman" w:hAnsi="Times New Roman" w:cs="Times New Roman"/>
          <w:sz w:val="24"/>
          <w:szCs w:val="24"/>
        </w:rPr>
        <w:t>on</w:t>
      </w:r>
      <w:r w:rsidRPr="003E3D39">
        <w:rPr>
          <w:rFonts w:ascii="Times New Roman" w:hAnsi="Times New Roman" w:cs="Times New Roman"/>
          <w:sz w:val="24"/>
          <w:szCs w:val="24"/>
        </w:rPr>
        <w:t xml:space="preserve"> the parameters (Maximum height, Maximum force, Velocity at TO, Kinetic Energy at TO, Potential Energy at TO). </w:t>
      </w:r>
    </w:p>
    <w:p w:rsidR="008A2AC2" w:rsidRPr="003E3D39" w:rsidRDefault="008A2AC2" w:rsidP="008A2AC2">
      <w:pPr>
        <w:framePr w:hSpace="180" w:wrap="around" w:vAnchor="page" w:hAnchor="margin" w:xAlign="center" w:y="2603"/>
        <w:autoSpaceDE w:val="0"/>
        <w:autoSpaceDN w:val="0"/>
        <w:bidi w:val="0"/>
        <w:adjustRightInd w:val="0"/>
        <w:spacing w:line="360" w:lineRule="auto"/>
        <w:rPr>
          <w:rFonts w:ascii="Times New Roman" w:hAnsi="Times New Roman" w:cs="Times New Roman"/>
          <w:b/>
          <w:bCs/>
          <w:sz w:val="24"/>
          <w:szCs w:val="24"/>
        </w:rPr>
      </w:pPr>
      <w:r w:rsidRPr="003E3D39">
        <w:rPr>
          <w:rFonts w:ascii="Times New Roman" w:hAnsi="Times New Roman" w:cs="Times New Roman"/>
          <w:b/>
          <w:bCs/>
          <w:sz w:val="24"/>
          <w:szCs w:val="24"/>
        </w:rPr>
        <w:t>Table 1</w:t>
      </w:r>
    </w:p>
    <w:p w:rsidR="008A2AC2" w:rsidRPr="003E3D39" w:rsidRDefault="008A2AC2" w:rsidP="00A92841">
      <w:pPr>
        <w:bidi w:val="0"/>
        <w:spacing w:after="216" w:line="360" w:lineRule="auto"/>
        <w:jc w:val="lowKashida"/>
        <w:rPr>
          <w:rFonts w:ascii="Times New Roman" w:hAnsi="Times New Roman" w:cs="Times New Roman"/>
          <w:sz w:val="24"/>
          <w:szCs w:val="24"/>
        </w:rPr>
      </w:pPr>
      <w:r>
        <w:rPr>
          <w:rFonts w:ascii="Times New Roman" w:hAnsi="Times New Roman" w:cs="Times New Roman"/>
          <w:b/>
          <w:bCs/>
          <w:sz w:val="24"/>
          <w:szCs w:val="24"/>
        </w:rPr>
        <w:t xml:space="preserve">Table (1): </w:t>
      </w:r>
      <w:r w:rsidRPr="003E3D39">
        <w:rPr>
          <w:rFonts w:ascii="Times New Roman" w:hAnsi="Times New Roman" w:cs="Times New Roman"/>
          <w:b/>
          <w:bCs/>
          <w:sz w:val="24"/>
          <w:szCs w:val="24"/>
        </w:rPr>
        <w:t>Descriptive values (mean ± SD), and Comparison (</w:t>
      </w:r>
      <w:r w:rsidR="00A92841">
        <w:rPr>
          <w:rFonts w:ascii="Times New Roman" w:hAnsi="Times New Roman" w:cs="Times New Roman"/>
          <w:b/>
          <w:bCs/>
          <w:sz w:val="24"/>
          <w:szCs w:val="24"/>
        </w:rPr>
        <w:t>variance percentage</w:t>
      </w:r>
      <w:r w:rsidRPr="003E3D39">
        <w:rPr>
          <w:rFonts w:ascii="Times New Roman" w:hAnsi="Times New Roman" w:cs="Times New Roman"/>
          <w:b/>
          <w:bCs/>
          <w:sz w:val="24"/>
          <w:szCs w:val="24"/>
        </w:rPr>
        <w:t xml:space="preserve"> %), (t-test) </w:t>
      </w:r>
      <w:r w:rsidR="002303BF">
        <w:rPr>
          <w:rFonts w:ascii="Times New Roman" w:hAnsi="Times New Roman" w:cs="Times New Roman"/>
          <w:b/>
          <w:bCs/>
          <w:sz w:val="24"/>
          <w:szCs w:val="24"/>
        </w:rPr>
        <w:t>for</w:t>
      </w:r>
      <w:r w:rsidRPr="003E3D39">
        <w:rPr>
          <w:rFonts w:ascii="Times New Roman" w:hAnsi="Times New Roman" w:cs="Times New Roman"/>
          <w:b/>
          <w:bCs/>
          <w:sz w:val="24"/>
          <w:szCs w:val="24"/>
        </w:rPr>
        <w:t xml:space="preserve"> parameters measured in CMJ </w:t>
      </w:r>
      <w:r w:rsidR="002303BF">
        <w:rPr>
          <w:rFonts w:ascii="Times New Roman" w:hAnsi="Times New Roman" w:cs="Times New Roman"/>
          <w:b/>
          <w:bCs/>
          <w:sz w:val="24"/>
          <w:szCs w:val="24"/>
        </w:rPr>
        <w:t xml:space="preserve">with </w:t>
      </w:r>
      <w:r w:rsidRPr="003E3D39">
        <w:rPr>
          <w:rFonts w:ascii="Times New Roman" w:hAnsi="Times New Roman" w:cs="Times New Roman"/>
          <w:b/>
          <w:bCs/>
          <w:sz w:val="24"/>
          <w:szCs w:val="24"/>
        </w:rPr>
        <w:t xml:space="preserve">arm swing and CMJ </w:t>
      </w:r>
      <w:r>
        <w:rPr>
          <w:rFonts w:ascii="Times New Roman" w:hAnsi="Times New Roman" w:cs="Times New Roman"/>
          <w:b/>
          <w:bCs/>
          <w:sz w:val="24"/>
          <w:szCs w:val="24"/>
        </w:rPr>
        <w:t xml:space="preserve">without </w:t>
      </w:r>
      <w:r w:rsidRPr="003E3D39">
        <w:rPr>
          <w:rFonts w:ascii="Times New Roman" w:hAnsi="Times New Roman" w:cs="Times New Roman"/>
          <w:b/>
          <w:bCs/>
          <w:sz w:val="24"/>
          <w:szCs w:val="24"/>
        </w:rPr>
        <w:t>arm</w:t>
      </w:r>
      <w:r w:rsidR="002303BF">
        <w:rPr>
          <w:rFonts w:ascii="Times New Roman" w:hAnsi="Times New Roman" w:cs="Times New Roman"/>
          <w:b/>
          <w:bCs/>
          <w:sz w:val="24"/>
          <w:szCs w:val="24"/>
        </w:rPr>
        <w:t xml:space="preserve"> swing </w:t>
      </w:r>
      <w:r w:rsidRPr="003E3D39">
        <w:rPr>
          <w:rFonts w:ascii="Times New Roman" w:hAnsi="Times New Roman" w:cs="Times New Roman"/>
          <w:b/>
          <w:bCs/>
          <w:sz w:val="24"/>
          <w:szCs w:val="24"/>
        </w:rPr>
        <w:t xml:space="preserve"> </w:t>
      </w:r>
    </w:p>
    <w:tbl>
      <w:tblPr>
        <w:tblStyle w:val="a3"/>
        <w:tblpPr w:leftFromText="180" w:rightFromText="180" w:vertAnchor="page" w:horzAnchor="margin" w:tblpXSpec="center" w:tblpY="2603"/>
        <w:tblW w:w="10206" w:type="dxa"/>
        <w:tblBorders>
          <w:bottom w:val="none" w:sz="0" w:space="0" w:color="auto"/>
        </w:tblBorders>
        <w:tblLayout w:type="fixed"/>
        <w:tblLook w:val="04A0"/>
      </w:tblPr>
      <w:tblGrid>
        <w:gridCol w:w="3066"/>
        <w:gridCol w:w="1129"/>
        <w:gridCol w:w="876"/>
        <w:gridCol w:w="998"/>
        <w:gridCol w:w="877"/>
        <w:gridCol w:w="992"/>
        <w:gridCol w:w="851"/>
        <w:gridCol w:w="1417"/>
      </w:tblGrid>
      <w:tr w:rsidR="00F71513" w:rsidRPr="003E3D39" w:rsidTr="00F71513">
        <w:trPr>
          <w:trHeight w:val="329"/>
        </w:trPr>
        <w:tc>
          <w:tcPr>
            <w:tcW w:w="10206" w:type="dxa"/>
            <w:gridSpan w:val="8"/>
            <w:tcBorders>
              <w:top w:val="nil"/>
              <w:left w:val="nil"/>
              <w:bottom w:val="single" w:sz="4" w:space="0" w:color="auto"/>
              <w:right w:val="nil"/>
            </w:tcBorders>
            <w:shd w:val="clear" w:color="auto" w:fill="auto"/>
            <w:vAlign w:val="center"/>
          </w:tcPr>
          <w:p w:rsidR="00F71513" w:rsidRPr="003E3D39" w:rsidRDefault="00F71513" w:rsidP="008A2AC2">
            <w:pPr>
              <w:bidi w:val="0"/>
              <w:spacing w:line="360" w:lineRule="auto"/>
              <w:rPr>
                <w:rFonts w:ascii="Times New Roman" w:hAnsi="Times New Roman" w:cs="Times New Roman"/>
                <w:sz w:val="24"/>
                <w:szCs w:val="26"/>
                <w:lang w:bidi="ar-EG"/>
              </w:rPr>
            </w:pPr>
            <w:r w:rsidRPr="003E3D39">
              <w:rPr>
                <w:rFonts w:ascii="Times New Roman" w:hAnsi="Times New Roman" w:cs="Times New Roman"/>
                <w:sz w:val="24"/>
                <w:szCs w:val="24"/>
              </w:rPr>
              <w:t>.</w:t>
            </w:r>
          </w:p>
          <w:p w:rsidR="00F71513" w:rsidRPr="003E3D39" w:rsidRDefault="00F71513" w:rsidP="00F71513">
            <w:pPr>
              <w:bidi w:val="0"/>
              <w:spacing w:line="360" w:lineRule="auto"/>
              <w:rPr>
                <w:rFonts w:ascii="Times New Roman" w:hAnsi="Times New Roman" w:cs="Times New Roman"/>
                <w:b/>
                <w:bCs/>
              </w:rPr>
            </w:pPr>
          </w:p>
        </w:tc>
      </w:tr>
      <w:tr w:rsidR="00F71513" w:rsidRPr="003E3D39" w:rsidTr="00F71513">
        <w:trPr>
          <w:trHeight w:val="329"/>
        </w:trPr>
        <w:tc>
          <w:tcPr>
            <w:tcW w:w="3066" w:type="dxa"/>
            <w:vMerge w:val="restart"/>
            <w:tcBorders>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lastRenderedPageBreak/>
              <w:t>parameters</w:t>
            </w:r>
          </w:p>
        </w:tc>
        <w:tc>
          <w:tcPr>
            <w:tcW w:w="2005" w:type="dxa"/>
            <w:gridSpan w:val="2"/>
            <w:tcBorders>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CMJ arm swing</w:t>
            </w:r>
          </w:p>
        </w:tc>
        <w:tc>
          <w:tcPr>
            <w:tcW w:w="1875" w:type="dxa"/>
            <w:gridSpan w:val="2"/>
            <w:tcBorders>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CMJ no arm swing</w:t>
            </w:r>
          </w:p>
        </w:tc>
        <w:tc>
          <w:tcPr>
            <w:tcW w:w="992" w:type="dxa"/>
            <w:tcBorders>
              <w:left w:val="nil"/>
              <w:bottom w:val="nil"/>
              <w:right w:val="nil"/>
            </w:tcBorders>
            <w:shd w:val="clear" w:color="auto" w:fill="auto"/>
            <w:vAlign w:val="center"/>
          </w:tcPr>
          <w:p w:rsidR="00F71513" w:rsidRPr="003E3D39" w:rsidRDefault="00A92841" w:rsidP="00F71513">
            <w:pPr>
              <w:bidi w:val="0"/>
              <w:spacing w:line="360" w:lineRule="auto"/>
              <w:jc w:val="lowKashida"/>
              <w:rPr>
                <w:rFonts w:ascii="Times New Roman" w:hAnsi="Times New Roman" w:cs="Times New Roman"/>
                <w:b/>
                <w:bCs/>
              </w:rPr>
            </w:pPr>
            <w:r>
              <w:rPr>
                <w:rFonts w:ascii="Times New Roman" w:hAnsi="Times New Roman" w:cs="Times New Roman"/>
                <w:b/>
                <w:bCs/>
              </w:rPr>
              <w:t>Variance percentage</w:t>
            </w:r>
          </w:p>
        </w:tc>
        <w:tc>
          <w:tcPr>
            <w:tcW w:w="851" w:type="dxa"/>
            <w:vMerge w:val="restart"/>
            <w:tcBorders>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t</w:t>
            </w:r>
          </w:p>
        </w:tc>
        <w:tc>
          <w:tcPr>
            <w:tcW w:w="1417" w:type="dxa"/>
            <w:tcBorders>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Significance</w:t>
            </w:r>
          </w:p>
        </w:tc>
      </w:tr>
      <w:tr w:rsidR="00F71513" w:rsidRPr="003E3D39" w:rsidTr="00F71513">
        <w:trPr>
          <w:trHeight w:val="329"/>
        </w:trPr>
        <w:tc>
          <w:tcPr>
            <w:tcW w:w="3066" w:type="dxa"/>
            <w:vMerge/>
            <w:tcBorders>
              <w:top w:val="single" w:sz="4" w:space="0" w:color="auto"/>
              <w:left w:val="nil"/>
              <w:bottom w:val="single" w:sz="4" w:space="0" w:color="auto"/>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b/>
                <w:bCs/>
              </w:rPr>
            </w:pPr>
          </w:p>
        </w:tc>
        <w:tc>
          <w:tcPr>
            <w:tcW w:w="1129"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Mean</w:t>
            </w:r>
          </w:p>
        </w:tc>
        <w:tc>
          <w:tcPr>
            <w:tcW w:w="876"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S.D</w:t>
            </w:r>
          </w:p>
        </w:tc>
        <w:tc>
          <w:tcPr>
            <w:tcW w:w="998"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Mean</w:t>
            </w:r>
          </w:p>
        </w:tc>
        <w:tc>
          <w:tcPr>
            <w:tcW w:w="877"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S.D</w:t>
            </w:r>
          </w:p>
        </w:tc>
        <w:tc>
          <w:tcPr>
            <w:tcW w:w="992"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w:t>
            </w:r>
          </w:p>
        </w:tc>
        <w:tc>
          <w:tcPr>
            <w:tcW w:w="851" w:type="dxa"/>
            <w:vMerge/>
            <w:tcBorders>
              <w:top w:val="nil"/>
              <w:left w:val="nil"/>
              <w:bottom w:val="single" w:sz="4" w:space="0" w:color="auto"/>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b/>
                <w:bCs/>
              </w:rPr>
            </w:pPr>
          </w:p>
        </w:tc>
        <w:tc>
          <w:tcPr>
            <w:tcW w:w="1417"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rPr>
            </w:pPr>
            <w:r w:rsidRPr="003E3D39">
              <w:rPr>
                <w:rFonts w:ascii="Times New Roman" w:hAnsi="Times New Roman" w:cs="Times New Roman"/>
                <w:b/>
                <w:bCs/>
              </w:rPr>
              <w:t>P-value</w:t>
            </w:r>
          </w:p>
        </w:tc>
      </w:tr>
      <w:tr w:rsidR="00F71513" w:rsidRPr="003E3D39" w:rsidTr="00F71513">
        <w:trPr>
          <w:trHeight w:val="284"/>
        </w:trPr>
        <w:tc>
          <w:tcPr>
            <w:tcW w:w="3066" w:type="dxa"/>
            <w:tcBorders>
              <w:top w:val="single" w:sz="4" w:space="0" w:color="auto"/>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Maximum height (m)</w:t>
            </w:r>
          </w:p>
        </w:tc>
        <w:tc>
          <w:tcPr>
            <w:tcW w:w="1129"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0.61</w:t>
            </w:r>
          </w:p>
        </w:tc>
        <w:tc>
          <w:tcPr>
            <w:tcW w:w="876"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0.03</w:t>
            </w:r>
          </w:p>
        </w:tc>
        <w:tc>
          <w:tcPr>
            <w:tcW w:w="998"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0.48</w:t>
            </w:r>
          </w:p>
        </w:tc>
        <w:tc>
          <w:tcPr>
            <w:tcW w:w="877"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0.03</w:t>
            </w:r>
          </w:p>
        </w:tc>
        <w:tc>
          <w:tcPr>
            <w:tcW w:w="992"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27.08</w:t>
            </w:r>
          </w:p>
        </w:tc>
        <w:tc>
          <w:tcPr>
            <w:tcW w:w="851"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10.28</w:t>
            </w:r>
          </w:p>
        </w:tc>
        <w:tc>
          <w:tcPr>
            <w:tcW w:w="1417" w:type="dxa"/>
            <w:tcBorders>
              <w:top w:val="single" w:sz="4" w:space="0" w:color="auto"/>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Height at low point (m)</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-0.36</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0.06</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-0.44</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0.05</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-18.18</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4.10</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6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Height at TO (m)</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0.22</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0.02</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0.16</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0.02</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37.50</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8.21</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Maximum force (N)</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1235.62</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86.37</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955.53</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81.41</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29.31</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8.83</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Velocity at TO (m/sec)</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2.84</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0.09</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2.65</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0.10</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7.17</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5.29</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Kinetic Energy at TO (J)</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331.78</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30.56</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289.88</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24.79</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14.45</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4.01</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Potential Energy at TO (J)</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176.45</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26.15</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131.23</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24.24</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34.46</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4.75</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 xml:space="preserve">Impulse at TO (N.sec) </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233.61</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21.35</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218.95</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19.02</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6.70</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1.92</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NS</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Hip angle at  Low point (deg)</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66.18</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8.67</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54.96</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17.40</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20.41</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2.11</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0.05</w:t>
            </w:r>
          </w:p>
        </w:tc>
      </w:tr>
      <w:tr w:rsidR="00F71513" w:rsidRPr="003E3D39" w:rsidTr="00F71513">
        <w:trPr>
          <w:trHeight w:val="195"/>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Knee angle at  Low point (deg)</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106.53</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9.78</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93.90</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6.68</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13.45</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4.04</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0.001</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Ankle angle at  Low point (deg)</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80.79</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5.57</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76.19</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4.24</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6.04</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2.47</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0.02</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Hip angle at  TO (deg)</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173.78</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8.12</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176.69</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13.52</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-1.65</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-0.68</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NS</w:t>
            </w:r>
          </w:p>
        </w:tc>
      </w:tr>
      <w:tr w:rsidR="00F71513" w:rsidRPr="003E3D39" w:rsidTr="00F71513">
        <w:trPr>
          <w:trHeight w:val="284"/>
        </w:trPr>
        <w:tc>
          <w:tcPr>
            <w:tcW w:w="3066"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Knee angle at  TO (deg)</w:t>
            </w:r>
          </w:p>
        </w:tc>
        <w:tc>
          <w:tcPr>
            <w:tcW w:w="1129"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185.93</w:t>
            </w:r>
          </w:p>
        </w:tc>
        <w:tc>
          <w:tcPr>
            <w:tcW w:w="876"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4.96</w:t>
            </w:r>
          </w:p>
        </w:tc>
        <w:tc>
          <w:tcPr>
            <w:tcW w:w="998"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181.74</w:t>
            </w:r>
          </w:p>
        </w:tc>
        <w:tc>
          <w:tcPr>
            <w:tcW w:w="87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5.77</w:t>
            </w:r>
          </w:p>
        </w:tc>
        <w:tc>
          <w:tcPr>
            <w:tcW w:w="992"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2.31</w:t>
            </w:r>
          </w:p>
        </w:tc>
        <w:tc>
          <w:tcPr>
            <w:tcW w:w="851"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2.04</w:t>
            </w:r>
          </w:p>
        </w:tc>
        <w:tc>
          <w:tcPr>
            <w:tcW w:w="1417"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P˂ 0.05</w:t>
            </w:r>
          </w:p>
        </w:tc>
      </w:tr>
      <w:tr w:rsidR="00F71513" w:rsidRPr="003E3D39" w:rsidTr="00F71513">
        <w:trPr>
          <w:trHeight w:val="284"/>
        </w:trPr>
        <w:tc>
          <w:tcPr>
            <w:tcW w:w="3066" w:type="dxa"/>
            <w:tcBorders>
              <w:top w:val="nil"/>
              <w:left w:val="nil"/>
              <w:bottom w:val="single" w:sz="4" w:space="0" w:color="auto"/>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6"/>
              </w:rPr>
              <w:t>Ankle angle at  TO (deg)</w:t>
            </w:r>
          </w:p>
        </w:tc>
        <w:tc>
          <w:tcPr>
            <w:tcW w:w="1129"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139.13</w:t>
            </w:r>
          </w:p>
        </w:tc>
        <w:tc>
          <w:tcPr>
            <w:tcW w:w="876"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2.68</w:t>
            </w:r>
          </w:p>
        </w:tc>
        <w:tc>
          <w:tcPr>
            <w:tcW w:w="998"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140.89</w:t>
            </w:r>
          </w:p>
        </w:tc>
        <w:tc>
          <w:tcPr>
            <w:tcW w:w="877"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2.08</w:t>
            </w:r>
          </w:p>
        </w:tc>
        <w:tc>
          <w:tcPr>
            <w:tcW w:w="992"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 xml:space="preserve"> -1.25</w:t>
            </w:r>
          </w:p>
        </w:tc>
        <w:tc>
          <w:tcPr>
            <w:tcW w:w="851"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-1.95</w:t>
            </w:r>
          </w:p>
        </w:tc>
        <w:tc>
          <w:tcPr>
            <w:tcW w:w="1417"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szCs w:val="20"/>
              </w:rPr>
            </w:pPr>
            <w:r w:rsidRPr="003E3D39">
              <w:rPr>
                <w:rFonts w:ascii="Times New Roman" w:hAnsi="Times New Roman" w:cs="Times New Roman"/>
                <w:szCs w:val="20"/>
              </w:rPr>
              <w:t>NS</w:t>
            </w:r>
          </w:p>
        </w:tc>
      </w:tr>
      <w:tr w:rsidR="00F71513" w:rsidRPr="003E3D39" w:rsidTr="00F71513">
        <w:trPr>
          <w:trHeight w:val="284"/>
        </w:trPr>
        <w:tc>
          <w:tcPr>
            <w:tcW w:w="3066" w:type="dxa"/>
            <w:tcBorders>
              <w:top w:val="single" w:sz="4" w:space="0" w:color="auto"/>
              <w:left w:val="nil"/>
              <w:bottom w:val="nil"/>
              <w:right w:val="nil"/>
            </w:tcBorders>
          </w:tcPr>
          <w:p w:rsidR="00F71513" w:rsidRPr="003E3D39" w:rsidRDefault="00F71513" w:rsidP="00F71513">
            <w:pPr>
              <w:bidi w:val="0"/>
              <w:spacing w:line="360" w:lineRule="auto"/>
              <w:jc w:val="lowKashida"/>
              <w:rPr>
                <w:rFonts w:ascii="Times New Roman" w:hAnsi="Times New Roman" w:cs="Times New Roman"/>
                <w:szCs w:val="26"/>
              </w:rPr>
            </w:pPr>
            <w:r w:rsidRPr="003E3D39">
              <w:rPr>
                <w:rFonts w:ascii="Times New Roman" w:hAnsi="Times New Roman" w:cs="Times New Roman"/>
                <w:szCs w:val="20"/>
              </w:rPr>
              <w:t>NS=Non-significant.</w:t>
            </w:r>
          </w:p>
        </w:tc>
        <w:tc>
          <w:tcPr>
            <w:tcW w:w="1129" w:type="dxa"/>
            <w:tcBorders>
              <w:top w:val="single" w:sz="4" w:space="0" w:color="auto"/>
              <w:left w:val="nil"/>
              <w:bottom w:val="nil"/>
              <w:right w:val="nil"/>
            </w:tcBorders>
          </w:tcPr>
          <w:p w:rsidR="00F71513" w:rsidRPr="003E3D39" w:rsidRDefault="00F71513" w:rsidP="00F71513">
            <w:pPr>
              <w:bidi w:val="0"/>
              <w:spacing w:line="360" w:lineRule="auto"/>
              <w:ind w:left="125"/>
              <w:jc w:val="lowKashida"/>
              <w:rPr>
                <w:rFonts w:ascii="Times New Roman" w:hAnsi="Times New Roman" w:cs="Times New Roman"/>
                <w:sz w:val="24"/>
                <w:szCs w:val="26"/>
              </w:rPr>
            </w:pPr>
          </w:p>
        </w:tc>
        <w:tc>
          <w:tcPr>
            <w:tcW w:w="876" w:type="dxa"/>
            <w:tcBorders>
              <w:top w:val="single" w:sz="4" w:space="0" w:color="auto"/>
              <w:left w:val="nil"/>
              <w:bottom w:val="nil"/>
              <w:right w:val="nil"/>
            </w:tcBorders>
          </w:tcPr>
          <w:p w:rsidR="00F71513" w:rsidRPr="003E3D39" w:rsidRDefault="00F71513" w:rsidP="00F71513">
            <w:pPr>
              <w:bidi w:val="0"/>
              <w:spacing w:line="360" w:lineRule="auto"/>
              <w:ind w:left="125"/>
              <w:jc w:val="lowKashida"/>
              <w:rPr>
                <w:rFonts w:ascii="Times New Roman" w:hAnsi="Times New Roman" w:cs="Times New Roman"/>
                <w:sz w:val="24"/>
                <w:szCs w:val="26"/>
              </w:rPr>
            </w:pPr>
          </w:p>
        </w:tc>
        <w:tc>
          <w:tcPr>
            <w:tcW w:w="998" w:type="dxa"/>
            <w:tcBorders>
              <w:top w:val="single" w:sz="4" w:space="0" w:color="auto"/>
              <w:left w:val="nil"/>
              <w:bottom w:val="nil"/>
              <w:right w:val="nil"/>
            </w:tcBorders>
          </w:tcPr>
          <w:p w:rsidR="00F71513" w:rsidRPr="003E3D39" w:rsidRDefault="00F71513" w:rsidP="00F71513">
            <w:pPr>
              <w:bidi w:val="0"/>
              <w:spacing w:line="360" w:lineRule="auto"/>
              <w:ind w:left="125"/>
              <w:jc w:val="lowKashida"/>
              <w:rPr>
                <w:rFonts w:ascii="Times New Roman" w:hAnsi="Times New Roman" w:cs="Times New Roman"/>
                <w:sz w:val="24"/>
                <w:szCs w:val="26"/>
              </w:rPr>
            </w:pPr>
          </w:p>
        </w:tc>
        <w:tc>
          <w:tcPr>
            <w:tcW w:w="877" w:type="dxa"/>
            <w:tcBorders>
              <w:top w:val="single" w:sz="4" w:space="0" w:color="auto"/>
              <w:left w:val="nil"/>
              <w:bottom w:val="nil"/>
              <w:right w:val="nil"/>
            </w:tcBorders>
          </w:tcPr>
          <w:p w:rsidR="00F71513" w:rsidRPr="003E3D39" w:rsidRDefault="00F71513" w:rsidP="00F71513">
            <w:pPr>
              <w:bidi w:val="0"/>
              <w:spacing w:line="360" w:lineRule="auto"/>
              <w:ind w:left="79"/>
              <w:jc w:val="lowKashida"/>
              <w:rPr>
                <w:rFonts w:ascii="Times New Roman" w:hAnsi="Times New Roman" w:cs="Times New Roman"/>
                <w:sz w:val="24"/>
                <w:szCs w:val="26"/>
              </w:rPr>
            </w:pPr>
          </w:p>
        </w:tc>
        <w:tc>
          <w:tcPr>
            <w:tcW w:w="992" w:type="dxa"/>
            <w:tcBorders>
              <w:top w:val="single" w:sz="4" w:space="0" w:color="auto"/>
              <w:left w:val="nil"/>
              <w:bottom w:val="nil"/>
              <w:right w:val="nil"/>
            </w:tcBorders>
          </w:tcPr>
          <w:p w:rsidR="00F71513" w:rsidRPr="003E3D39" w:rsidRDefault="00F71513" w:rsidP="00F71513">
            <w:pPr>
              <w:bidi w:val="0"/>
              <w:spacing w:line="360" w:lineRule="auto"/>
              <w:ind w:left="79"/>
              <w:jc w:val="lowKashida"/>
              <w:rPr>
                <w:rFonts w:ascii="Times New Roman" w:hAnsi="Times New Roman" w:cs="Times New Roman"/>
                <w:sz w:val="24"/>
                <w:szCs w:val="26"/>
              </w:rPr>
            </w:pPr>
          </w:p>
        </w:tc>
        <w:tc>
          <w:tcPr>
            <w:tcW w:w="851" w:type="dxa"/>
            <w:tcBorders>
              <w:top w:val="single" w:sz="4" w:space="0" w:color="auto"/>
              <w:left w:val="nil"/>
              <w:bottom w:val="nil"/>
              <w:right w:val="nil"/>
            </w:tcBorders>
          </w:tcPr>
          <w:p w:rsidR="00F71513" w:rsidRPr="003E3D39" w:rsidRDefault="00F71513" w:rsidP="00F71513">
            <w:pPr>
              <w:bidi w:val="0"/>
              <w:spacing w:line="360" w:lineRule="auto"/>
              <w:ind w:left="79"/>
              <w:jc w:val="lowKashida"/>
              <w:rPr>
                <w:rFonts w:ascii="Times New Roman" w:hAnsi="Times New Roman" w:cs="Times New Roman"/>
                <w:sz w:val="24"/>
                <w:szCs w:val="26"/>
              </w:rPr>
            </w:pPr>
          </w:p>
        </w:tc>
        <w:tc>
          <w:tcPr>
            <w:tcW w:w="1417" w:type="dxa"/>
            <w:tcBorders>
              <w:top w:val="single" w:sz="4" w:space="0" w:color="auto"/>
              <w:left w:val="nil"/>
              <w:bottom w:val="nil"/>
              <w:right w:val="nil"/>
            </w:tcBorders>
          </w:tcPr>
          <w:p w:rsidR="00F71513" w:rsidRPr="003E3D39" w:rsidRDefault="00F71513" w:rsidP="00F71513">
            <w:pPr>
              <w:bidi w:val="0"/>
              <w:spacing w:line="360" w:lineRule="auto"/>
              <w:jc w:val="lowKashida"/>
              <w:rPr>
                <w:rFonts w:ascii="Times New Roman" w:hAnsi="Times New Roman" w:cs="Times New Roman"/>
                <w:sz w:val="24"/>
                <w:szCs w:val="26"/>
              </w:rPr>
            </w:pPr>
          </w:p>
        </w:tc>
      </w:tr>
    </w:tbl>
    <w:p w:rsidR="0071311A" w:rsidRDefault="0071311A" w:rsidP="00FC4352">
      <w:pPr>
        <w:bidi w:val="0"/>
        <w:spacing w:line="360" w:lineRule="auto"/>
        <w:jc w:val="lowKashida"/>
        <w:rPr>
          <w:rFonts w:ascii="Times New Roman" w:hAnsi="Times New Roman" w:cs="Times New Roman"/>
          <w:sz w:val="25"/>
          <w:szCs w:val="26"/>
        </w:rPr>
      </w:pPr>
      <w:r w:rsidRPr="003E3D39">
        <w:rPr>
          <w:rFonts w:ascii="Times New Roman" w:hAnsi="Times New Roman" w:cs="Times New Roman"/>
          <w:sz w:val="24"/>
          <w:szCs w:val="24"/>
        </w:rPr>
        <w:t xml:space="preserve">As shown in Table </w:t>
      </w:r>
      <w:r w:rsidR="002303BF">
        <w:rPr>
          <w:rFonts w:ascii="Times New Roman" w:hAnsi="Times New Roman" w:cs="Times New Roman"/>
          <w:sz w:val="24"/>
          <w:szCs w:val="24"/>
        </w:rPr>
        <w:t>(</w:t>
      </w:r>
      <w:r w:rsidRPr="003E3D39">
        <w:rPr>
          <w:rFonts w:ascii="Times New Roman" w:hAnsi="Times New Roman" w:cs="Times New Roman"/>
          <w:sz w:val="24"/>
          <w:szCs w:val="24"/>
        </w:rPr>
        <w:t>2</w:t>
      </w:r>
      <w:r w:rsidR="002303BF">
        <w:rPr>
          <w:rFonts w:ascii="Times New Roman" w:hAnsi="Times New Roman" w:cs="Times New Roman"/>
          <w:sz w:val="24"/>
          <w:szCs w:val="24"/>
        </w:rPr>
        <w:t>)</w:t>
      </w:r>
      <w:r w:rsidRPr="003E3D39">
        <w:rPr>
          <w:rFonts w:ascii="Times New Roman" w:hAnsi="Times New Roman" w:cs="Times New Roman"/>
          <w:sz w:val="24"/>
          <w:szCs w:val="24"/>
        </w:rPr>
        <w:t xml:space="preserve">, Arm swing was strongly correlated with Maximum force, Velocity at TO, Kinetic Energy at TO, </w:t>
      </w:r>
      <w:r w:rsidR="00FC4352" w:rsidRPr="003E3D39">
        <w:rPr>
          <w:rFonts w:ascii="Times New Roman" w:hAnsi="Times New Roman" w:cs="Times New Roman"/>
          <w:sz w:val="24"/>
          <w:szCs w:val="24"/>
        </w:rPr>
        <w:t>and Potential Energy</w:t>
      </w:r>
      <w:r w:rsidRPr="003E3D39">
        <w:rPr>
          <w:rFonts w:ascii="Times New Roman" w:hAnsi="Times New Roman" w:cs="Times New Roman"/>
          <w:sz w:val="24"/>
          <w:szCs w:val="24"/>
        </w:rPr>
        <w:t xml:space="preserve"> at TO</w:t>
      </w:r>
      <w:r w:rsidR="00FC4352">
        <w:rPr>
          <w:rFonts w:ascii="Times New Roman" w:hAnsi="Times New Roman" w:cs="Times New Roman"/>
          <w:sz w:val="24"/>
          <w:szCs w:val="24"/>
        </w:rPr>
        <w:t>.</w:t>
      </w:r>
      <w:r w:rsidRPr="003E3D39">
        <w:rPr>
          <w:rFonts w:ascii="Times New Roman" w:hAnsi="Times New Roman" w:cs="Times New Roman"/>
          <w:sz w:val="24"/>
          <w:szCs w:val="24"/>
        </w:rPr>
        <w:t xml:space="preserve"> And Maximum height was strongly correlated with Height at TO, Maximum force, Velocity at TO, Kinetic Energy at TO, Potential Energy at TO and</w:t>
      </w:r>
      <w:r w:rsidRPr="003E3D39">
        <w:rPr>
          <w:rFonts w:ascii="Times New Roman" w:hAnsi="Times New Roman" w:cs="Times New Roman"/>
          <w:sz w:val="25"/>
          <w:szCs w:val="26"/>
        </w:rPr>
        <w:t xml:space="preserve"> </w:t>
      </w:r>
      <w:r w:rsidRPr="003E3D39">
        <w:rPr>
          <w:rFonts w:ascii="Times New Roman" w:hAnsi="Times New Roman" w:cs="Times New Roman"/>
          <w:sz w:val="24"/>
          <w:szCs w:val="24"/>
        </w:rPr>
        <w:t>Impulse at TO.</w:t>
      </w:r>
    </w:p>
    <w:tbl>
      <w:tblPr>
        <w:tblStyle w:val="a3"/>
        <w:tblW w:w="9287" w:type="dxa"/>
        <w:jc w:val="center"/>
        <w:tblBorders>
          <w:bottom w:val="none" w:sz="0" w:space="0" w:color="auto"/>
        </w:tblBorders>
        <w:tblLayout w:type="fixed"/>
        <w:tblLook w:val="04A0"/>
      </w:tblPr>
      <w:tblGrid>
        <w:gridCol w:w="284"/>
        <w:gridCol w:w="1715"/>
        <w:gridCol w:w="911"/>
        <w:gridCol w:w="911"/>
        <w:gridCol w:w="911"/>
        <w:gridCol w:w="911"/>
        <w:gridCol w:w="911"/>
        <w:gridCol w:w="911"/>
        <w:gridCol w:w="911"/>
        <w:gridCol w:w="911"/>
      </w:tblGrid>
      <w:tr w:rsidR="00F71513" w:rsidRPr="003E3D39" w:rsidTr="00F71513">
        <w:trPr>
          <w:trHeight w:val="329"/>
          <w:jc w:val="center"/>
        </w:trPr>
        <w:tc>
          <w:tcPr>
            <w:tcW w:w="9287" w:type="dxa"/>
            <w:gridSpan w:val="10"/>
            <w:tcBorders>
              <w:top w:val="nil"/>
              <w:left w:val="nil"/>
              <w:bottom w:val="single" w:sz="4" w:space="0" w:color="auto"/>
              <w:right w:val="nil"/>
            </w:tcBorders>
            <w:shd w:val="clear" w:color="auto" w:fill="auto"/>
            <w:vAlign w:val="center"/>
          </w:tcPr>
          <w:p w:rsidR="00F71513" w:rsidRPr="003E3D39" w:rsidRDefault="00F71513" w:rsidP="00F71513">
            <w:pPr>
              <w:autoSpaceDE w:val="0"/>
              <w:autoSpaceDN w:val="0"/>
              <w:bidi w:val="0"/>
              <w:adjustRightInd w:val="0"/>
              <w:spacing w:line="360" w:lineRule="auto"/>
              <w:rPr>
                <w:rFonts w:ascii="Times New Roman" w:hAnsi="Times New Roman" w:cs="Times New Roman"/>
                <w:b/>
                <w:bCs/>
                <w:sz w:val="24"/>
                <w:szCs w:val="24"/>
              </w:rPr>
            </w:pPr>
            <w:r w:rsidRPr="003E3D39">
              <w:rPr>
                <w:rFonts w:ascii="Times New Roman" w:hAnsi="Times New Roman" w:cs="Times New Roman"/>
                <w:b/>
                <w:bCs/>
                <w:sz w:val="24"/>
                <w:szCs w:val="24"/>
              </w:rPr>
              <w:t>Table 2</w:t>
            </w:r>
          </w:p>
          <w:p w:rsidR="00F71513" w:rsidRPr="003E3D39" w:rsidRDefault="00F71513" w:rsidP="00F71513">
            <w:pPr>
              <w:autoSpaceDE w:val="0"/>
              <w:autoSpaceDN w:val="0"/>
              <w:adjustRightInd w:val="0"/>
              <w:spacing w:line="360" w:lineRule="auto"/>
              <w:jc w:val="right"/>
              <w:rPr>
                <w:rFonts w:ascii="Times New Roman" w:hAnsi="Times New Roman" w:cs="Times New Roman"/>
                <w:b/>
                <w:bCs/>
                <w:sz w:val="24"/>
                <w:szCs w:val="24"/>
                <w:rtl/>
                <w:lang w:bidi="ar-EG"/>
              </w:rPr>
            </w:pPr>
            <w:r w:rsidRPr="003E3D39">
              <w:rPr>
                <w:rFonts w:ascii="Times New Roman" w:hAnsi="Times New Roman" w:cs="Times New Roman"/>
                <w:b/>
                <w:bCs/>
                <w:sz w:val="24"/>
                <w:szCs w:val="24"/>
              </w:rPr>
              <w:t>Correlation matrix between parameters</w:t>
            </w:r>
            <w:r>
              <w:rPr>
                <w:rFonts w:ascii="Times New Roman" w:hAnsi="Times New Roman" w:cs="Times New Roman"/>
                <w:b/>
                <w:bCs/>
                <w:sz w:val="24"/>
                <w:szCs w:val="24"/>
              </w:rPr>
              <w:t xml:space="preserve"> (</w:t>
            </w:r>
            <w:r w:rsidRPr="00545B90">
              <w:rPr>
                <w:rFonts w:ascii="Times New Roman" w:hAnsi="Times New Roman" w:cs="Times New Roman"/>
                <w:b/>
                <w:bCs/>
                <w:sz w:val="24"/>
                <w:szCs w:val="24"/>
              </w:rPr>
              <w:t>Maximum height,</w:t>
            </w:r>
            <w:r>
              <w:rPr>
                <w:rFonts w:ascii="Times New Roman" w:hAnsi="Times New Roman" w:cs="Times New Roman"/>
                <w:b/>
                <w:bCs/>
                <w:sz w:val="24"/>
                <w:szCs w:val="24"/>
              </w:rPr>
              <w:t xml:space="preserve"> </w:t>
            </w:r>
            <w:r w:rsidRPr="00545B90">
              <w:rPr>
                <w:rFonts w:ascii="Times New Roman" w:hAnsi="Times New Roman" w:cs="Times New Roman"/>
                <w:b/>
                <w:bCs/>
                <w:sz w:val="24"/>
                <w:szCs w:val="24"/>
              </w:rPr>
              <w:t>Height at low point, Height at TO, Maximum force, Velocity at TO, Kinetic Energy at TO, Potential Energy at TO, Impulse at TO</w:t>
            </w:r>
            <w:r>
              <w:rPr>
                <w:rFonts w:ascii="Times New Roman" w:hAnsi="Times New Roman" w:cs="Times New Roman"/>
                <w:b/>
                <w:bCs/>
                <w:sz w:val="24"/>
                <w:szCs w:val="24"/>
              </w:rPr>
              <w:t>)</w:t>
            </w:r>
            <w:r w:rsidRPr="003E3D39">
              <w:rPr>
                <w:rFonts w:ascii="Times New Roman" w:hAnsi="Times New Roman" w:cs="Times New Roman"/>
                <w:b/>
                <w:bCs/>
                <w:sz w:val="24"/>
                <w:szCs w:val="24"/>
              </w:rPr>
              <w:t xml:space="preserve"> and arm swing.</w:t>
            </w:r>
          </w:p>
          <w:p w:rsidR="00F71513" w:rsidRPr="003E3D39" w:rsidRDefault="00F71513" w:rsidP="00F71513">
            <w:pPr>
              <w:bidi w:val="0"/>
              <w:spacing w:line="360" w:lineRule="auto"/>
              <w:jc w:val="lowKashida"/>
              <w:rPr>
                <w:rFonts w:ascii="Times New Roman" w:hAnsi="Times New Roman" w:cs="Times New Roman"/>
                <w:b/>
                <w:bCs/>
                <w:sz w:val="16"/>
                <w:szCs w:val="16"/>
                <w:lang w:bidi="ar-EG"/>
              </w:rPr>
            </w:pPr>
          </w:p>
        </w:tc>
      </w:tr>
      <w:tr w:rsidR="00F71513" w:rsidRPr="003E3D39" w:rsidTr="00F71513">
        <w:trPr>
          <w:trHeight w:val="329"/>
          <w:jc w:val="center"/>
        </w:trPr>
        <w:tc>
          <w:tcPr>
            <w:tcW w:w="1999" w:type="dxa"/>
            <w:gridSpan w:val="2"/>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center"/>
              <w:rPr>
                <w:rFonts w:ascii="Times New Roman" w:hAnsi="Times New Roman" w:cs="Times New Roman"/>
                <w:b/>
                <w:bCs/>
                <w:sz w:val="16"/>
                <w:szCs w:val="16"/>
              </w:rPr>
            </w:pPr>
            <w:r w:rsidRPr="003E3D39">
              <w:rPr>
                <w:rFonts w:ascii="Times New Roman" w:hAnsi="Times New Roman" w:cs="Times New Roman"/>
                <w:b/>
                <w:bCs/>
                <w:sz w:val="16"/>
                <w:szCs w:val="16"/>
              </w:rPr>
              <w:t>parameters</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1</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2</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3</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4</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5</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6</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7</w:t>
            </w:r>
          </w:p>
        </w:tc>
        <w:tc>
          <w:tcPr>
            <w:tcW w:w="911" w:type="dxa"/>
            <w:tcBorders>
              <w:top w:val="single" w:sz="4" w:space="0" w:color="auto"/>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8</w:t>
            </w: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1</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Arm swing</w:t>
            </w:r>
          </w:p>
        </w:tc>
        <w:tc>
          <w:tcPr>
            <w:tcW w:w="911" w:type="dxa"/>
            <w:tcBorders>
              <w:top w:val="nil"/>
              <w:left w:val="nil"/>
              <w:bottom w:val="nil"/>
              <w:right w:val="nil"/>
            </w:tcBorders>
            <w:shd w:val="clear" w:color="auto" w:fill="000000" w:themeFill="text1"/>
            <w:vAlign w:val="center"/>
          </w:tcPr>
          <w:p w:rsidR="00F71513" w:rsidRPr="003E3D39"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shd w:val="clear" w:color="auto" w:fill="auto"/>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2</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 xml:space="preserve">Maximum height </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**0.896</w:t>
            </w:r>
          </w:p>
        </w:tc>
        <w:tc>
          <w:tcPr>
            <w:tcW w:w="911" w:type="dxa"/>
            <w:tcBorders>
              <w:top w:val="nil"/>
              <w:left w:val="nil"/>
              <w:bottom w:val="nil"/>
              <w:right w:val="nil"/>
            </w:tcBorders>
            <w:shd w:val="clear" w:color="auto" w:fill="000000" w:themeFill="text1"/>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3</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Height at low point</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**0.627</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0.332</w:t>
            </w:r>
          </w:p>
        </w:tc>
        <w:tc>
          <w:tcPr>
            <w:tcW w:w="911" w:type="dxa"/>
            <w:tcBorders>
              <w:top w:val="nil"/>
              <w:left w:val="nil"/>
              <w:bottom w:val="nil"/>
              <w:right w:val="nil"/>
            </w:tcBorders>
            <w:shd w:val="clear" w:color="auto" w:fill="000000" w:themeFill="text1"/>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6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4</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Height at TO</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**0.850</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**0.825</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*0.456</w:t>
            </w:r>
          </w:p>
        </w:tc>
        <w:tc>
          <w:tcPr>
            <w:tcW w:w="911" w:type="dxa"/>
            <w:tcBorders>
              <w:top w:val="nil"/>
              <w:left w:val="nil"/>
              <w:bottom w:val="nil"/>
              <w:right w:val="nil"/>
            </w:tcBorders>
            <w:shd w:val="clear" w:color="auto" w:fill="000000" w:themeFill="text1"/>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5</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Maximum force</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**0.866</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**0.758</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**0.772</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**0.652</w:t>
            </w:r>
          </w:p>
        </w:tc>
        <w:tc>
          <w:tcPr>
            <w:tcW w:w="911" w:type="dxa"/>
            <w:tcBorders>
              <w:top w:val="nil"/>
              <w:left w:val="nil"/>
              <w:bottom w:val="nil"/>
              <w:right w:val="nil"/>
            </w:tcBorders>
            <w:shd w:val="clear" w:color="auto" w:fill="000000" w:themeFill="text1"/>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6</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Velocity at TO</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**0.720</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**0.842</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0.269</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**0.551</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**0.615</w:t>
            </w:r>
          </w:p>
        </w:tc>
        <w:tc>
          <w:tcPr>
            <w:tcW w:w="911" w:type="dxa"/>
            <w:tcBorders>
              <w:top w:val="nil"/>
              <w:left w:val="nil"/>
              <w:bottom w:val="nil"/>
              <w:right w:val="nil"/>
            </w:tcBorders>
            <w:shd w:val="clear" w:color="auto" w:fill="000000" w:themeFill="text1"/>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7</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Kinetic Energy at TO</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**0.618</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**0.779</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0.069</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**0.628</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**0.550</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**0.574</w:t>
            </w:r>
          </w:p>
        </w:tc>
        <w:tc>
          <w:tcPr>
            <w:tcW w:w="911" w:type="dxa"/>
            <w:tcBorders>
              <w:top w:val="nil"/>
              <w:left w:val="nil"/>
              <w:bottom w:val="nil"/>
              <w:right w:val="nil"/>
            </w:tcBorders>
            <w:shd w:val="clear" w:color="auto" w:fill="000000" w:themeFill="text1"/>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F71513" w:rsidRPr="00336D7B"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nil"/>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lastRenderedPageBreak/>
              <w:t>8</w:t>
            </w:r>
          </w:p>
        </w:tc>
        <w:tc>
          <w:tcPr>
            <w:tcW w:w="1715" w:type="dxa"/>
            <w:tcBorders>
              <w:top w:val="nil"/>
              <w:left w:val="nil"/>
              <w:bottom w:val="nil"/>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Potential Energy at TO</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**0.681</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**0.704</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lang w:bidi="ar-EG"/>
              </w:rPr>
            </w:pPr>
            <w:r w:rsidRPr="003E3D39">
              <w:rPr>
                <w:rFonts w:ascii="Times New Roman" w:hAnsi="Times New Roman" w:cs="Times New Roman"/>
                <w:sz w:val="16"/>
                <w:szCs w:val="16"/>
                <w:rtl/>
              </w:rPr>
              <w:t>0.251</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**0.889</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**0.889</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0.299</w:t>
            </w:r>
          </w:p>
        </w:tc>
        <w:tc>
          <w:tcPr>
            <w:tcW w:w="911" w:type="dxa"/>
            <w:tcBorders>
              <w:top w:val="nil"/>
              <w:left w:val="nil"/>
              <w:bottom w:val="nil"/>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**0.781</w:t>
            </w:r>
          </w:p>
        </w:tc>
        <w:tc>
          <w:tcPr>
            <w:tcW w:w="911" w:type="dxa"/>
            <w:tcBorders>
              <w:top w:val="nil"/>
              <w:left w:val="nil"/>
              <w:bottom w:val="nil"/>
              <w:right w:val="nil"/>
            </w:tcBorders>
            <w:shd w:val="clear" w:color="auto" w:fill="000000" w:themeFill="text1"/>
            <w:vAlign w:val="center"/>
          </w:tcPr>
          <w:p w:rsidR="00F71513" w:rsidRPr="003E3D39" w:rsidRDefault="00F71513" w:rsidP="00F71513">
            <w:pPr>
              <w:bidi w:val="0"/>
              <w:spacing w:line="360" w:lineRule="auto"/>
              <w:jc w:val="lowKashida"/>
              <w:rPr>
                <w:rFonts w:ascii="Times New Roman" w:hAnsi="Times New Roman" w:cs="Times New Roman"/>
                <w:sz w:val="16"/>
                <w:szCs w:val="16"/>
              </w:rPr>
            </w:pPr>
          </w:p>
        </w:tc>
      </w:tr>
      <w:tr w:rsidR="00F71513" w:rsidRPr="003E3D39" w:rsidTr="00F71513">
        <w:trPr>
          <w:trHeight w:val="284"/>
          <w:jc w:val="center"/>
        </w:trPr>
        <w:tc>
          <w:tcPr>
            <w:tcW w:w="284" w:type="dxa"/>
            <w:tcBorders>
              <w:top w:val="nil"/>
              <w:left w:val="nil"/>
              <w:bottom w:val="single" w:sz="4" w:space="0" w:color="auto"/>
              <w:right w:val="nil"/>
            </w:tcBorders>
            <w:shd w:val="clear" w:color="auto" w:fill="auto"/>
            <w:vAlign w:val="center"/>
          </w:tcPr>
          <w:p w:rsidR="00F71513" w:rsidRPr="003E3D39" w:rsidRDefault="00F71513" w:rsidP="00F71513">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9</w:t>
            </w:r>
          </w:p>
        </w:tc>
        <w:tc>
          <w:tcPr>
            <w:tcW w:w="1715" w:type="dxa"/>
            <w:tcBorders>
              <w:top w:val="nil"/>
              <w:left w:val="nil"/>
              <w:bottom w:val="single" w:sz="4" w:space="0" w:color="auto"/>
              <w:right w:val="nil"/>
            </w:tcBorders>
            <w:shd w:val="clear" w:color="auto" w:fill="auto"/>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Impulse at TO</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0.351</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**0.483</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-0.056</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tl/>
              </w:rPr>
              <w:t>*0.453</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0.337</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0.156</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0.898</w:t>
            </w:r>
            <w:r w:rsidRPr="003E3D39">
              <w:rPr>
                <w:rFonts w:ascii="Times New Roman" w:hAnsi="Times New Roman" w:cs="Times New Roman"/>
                <w:sz w:val="16"/>
                <w:szCs w:val="16"/>
                <w:rtl/>
              </w:rPr>
              <w:t>**</w:t>
            </w:r>
          </w:p>
        </w:tc>
        <w:tc>
          <w:tcPr>
            <w:tcW w:w="911" w:type="dxa"/>
            <w:tcBorders>
              <w:top w:val="nil"/>
              <w:left w:val="nil"/>
              <w:bottom w:val="single" w:sz="4" w:space="0" w:color="auto"/>
              <w:right w:val="nil"/>
            </w:tcBorders>
            <w:vAlign w:val="center"/>
          </w:tcPr>
          <w:p w:rsidR="00F71513" w:rsidRPr="003E3D39" w:rsidRDefault="00F71513" w:rsidP="00F71513">
            <w:pPr>
              <w:bidi w:val="0"/>
              <w:spacing w:line="360" w:lineRule="auto"/>
              <w:jc w:val="lowKashida"/>
              <w:rPr>
                <w:rFonts w:ascii="Times New Roman" w:hAnsi="Times New Roman" w:cs="Times New Roman"/>
                <w:sz w:val="16"/>
                <w:szCs w:val="16"/>
                <w:rtl/>
              </w:rPr>
            </w:pPr>
            <w:r w:rsidRPr="003E3D39">
              <w:rPr>
                <w:rFonts w:ascii="Times New Roman" w:hAnsi="Times New Roman" w:cs="Times New Roman"/>
                <w:sz w:val="16"/>
                <w:szCs w:val="16"/>
                <w:rtl/>
              </w:rPr>
              <w:t>**0.773</w:t>
            </w:r>
          </w:p>
        </w:tc>
      </w:tr>
      <w:tr w:rsidR="00F71513" w:rsidRPr="003E3D39" w:rsidTr="00F71513">
        <w:trPr>
          <w:trHeight w:val="284"/>
          <w:jc w:val="center"/>
        </w:trPr>
        <w:tc>
          <w:tcPr>
            <w:tcW w:w="9287" w:type="dxa"/>
            <w:gridSpan w:val="10"/>
            <w:tcBorders>
              <w:top w:val="single" w:sz="4" w:space="0" w:color="auto"/>
              <w:left w:val="nil"/>
              <w:bottom w:val="nil"/>
              <w:right w:val="nil"/>
            </w:tcBorders>
            <w:shd w:val="clear" w:color="auto" w:fill="auto"/>
            <w:vAlign w:val="center"/>
          </w:tcPr>
          <w:p w:rsidR="00F71513" w:rsidRPr="003E3D39" w:rsidRDefault="00F71513" w:rsidP="00F71513">
            <w:pPr>
              <w:spacing w:line="360" w:lineRule="auto"/>
              <w:jc w:val="right"/>
              <w:rPr>
                <w:rFonts w:ascii="Times New Roman" w:hAnsi="Times New Roman" w:cs="Times New Roman"/>
                <w:sz w:val="16"/>
                <w:szCs w:val="16"/>
                <w:rtl/>
                <w:lang w:bidi="ar-EG"/>
              </w:rPr>
            </w:pPr>
            <w:r w:rsidRPr="003E3D39">
              <w:rPr>
                <w:rFonts w:ascii="Times New Roman" w:hAnsi="Times New Roman" w:cs="Times New Roman"/>
                <w:sz w:val="16"/>
                <w:szCs w:val="16"/>
              </w:rPr>
              <w:t>Correlation is significant at the 0.01 level (2-tailed</w:t>
            </w:r>
            <w:r>
              <w:rPr>
                <w:rFonts w:ascii="Times New Roman" w:hAnsi="Times New Roman" w:cs="Times New Roman"/>
                <w:sz w:val="16"/>
                <w:szCs w:val="16"/>
              </w:rPr>
              <w:t>).</w:t>
            </w:r>
            <w:r w:rsidRPr="003E3D39">
              <w:rPr>
                <w:rFonts w:ascii="Times New Roman" w:hAnsi="Times New Roman" w:cs="Times New Roman"/>
                <w:sz w:val="16"/>
                <w:szCs w:val="16"/>
                <w:rtl/>
                <w:lang w:bidi="ar-EG"/>
              </w:rPr>
              <w:t xml:space="preserve"> </w:t>
            </w:r>
            <w:r w:rsidRPr="003E3D39">
              <w:rPr>
                <w:rFonts w:ascii="Times New Roman" w:hAnsi="Times New Roman" w:cs="Times New Roman"/>
                <w:sz w:val="16"/>
                <w:szCs w:val="16"/>
                <w:rtl/>
              </w:rPr>
              <w:t>**</w:t>
            </w:r>
          </w:p>
        </w:tc>
      </w:tr>
      <w:tr w:rsidR="00F71513" w:rsidRPr="003E3D39" w:rsidTr="00F71513">
        <w:trPr>
          <w:trHeight w:val="284"/>
          <w:jc w:val="center"/>
        </w:trPr>
        <w:tc>
          <w:tcPr>
            <w:tcW w:w="9287" w:type="dxa"/>
            <w:gridSpan w:val="10"/>
            <w:tcBorders>
              <w:top w:val="nil"/>
              <w:left w:val="nil"/>
              <w:bottom w:val="nil"/>
              <w:right w:val="nil"/>
            </w:tcBorders>
            <w:shd w:val="clear" w:color="auto" w:fill="auto"/>
            <w:vAlign w:val="center"/>
          </w:tcPr>
          <w:p w:rsidR="00442A85" w:rsidRDefault="00F71513" w:rsidP="00F71513">
            <w:pPr>
              <w:spacing w:line="360" w:lineRule="auto"/>
              <w:jc w:val="right"/>
              <w:rPr>
                <w:rFonts w:ascii="Times New Roman" w:hAnsi="Times New Roman" w:cs="Times New Roman"/>
                <w:sz w:val="16"/>
                <w:szCs w:val="16"/>
                <w:rtl/>
                <w:lang w:bidi="ar-EG"/>
              </w:rPr>
            </w:pPr>
            <w:r w:rsidRPr="003E3D39">
              <w:rPr>
                <w:rFonts w:ascii="Times New Roman" w:hAnsi="Times New Roman" w:cs="Times New Roman"/>
                <w:sz w:val="16"/>
                <w:szCs w:val="16"/>
              </w:rPr>
              <w:t>Correlation is significant at the 0.05 level (2-tailed</w:t>
            </w:r>
            <w:r>
              <w:rPr>
                <w:rFonts w:ascii="Times New Roman" w:hAnsi="Times New Roman" w:cs="Times New Roman"/>
                <w:sz w:val="16"/>
                <w:szCs w:val="16"/>
              </w:rPr>
              <w:t>).</w:t>
            </w:r>
            <w:r w:rsidRPr="003E3D39">
              <w:rPr>
                <w:rFonts w:ascii="Times New Roman" w:hAnsi="Times New Roman" w:cs="Times New Roman"/>
                <w:sz w:val="16"/>
                <w:szCs w:val="16"/>
                <w:rtl/>
              </w:rPr>
              <w:t>*</w:t>
            </w:r>
          </w:p>
          <w:p w:rsidR="00442A85" w:rsidRPr="00442A85" w:rsidRDefault="00442A85" w:rsidP="00442A85">
            <w:pPr>
              <w:rPr>
                <w:rFonts w:ascii="Times New Roman" w:hAnsi="Times New Roman" w:cs="Times New Roman"/>
                <w:sz w:val="16"/>
                <w:szCs w:val="16"/>
                <w:rtl/>
                <w:lang w:bidi="ar-EG"/>
              </w:rPr>
            </w:pPr>
          </w:p>
          <w:p w:rsidR="00442A85" w:rsidRDefault="00442A85" w:rsidP="00442A85">
            <w:pPr>
              <w:rPr>
                <w:rFonts w:ascii="Times New Roman" w:hAnsi="Times New Roman" w:cs="Times New Roman"/>
                <w:sz w:val="16"/>
                <w:szCs w:val="16"/>
                <w:rtl/>
                <w:lang w:bidi="ar-EG"/>
              </w:rPr>
            </w:pPr>
          </w:p>
          <w:p w:rsidR="00442A85" w:rsidRDefault="00442A85" w:rsidP="00442A85">
            <w:pPr>
              <w:jc w:val="right"/>
              <w:rPr>
                <w:rFonts w:ascii="Times New Roman" w:hAnsi="Times New Roman" w:cs="Times New Roman"/>
                <w:sz w:val="16"/>
                <w:szCs w:val="16"/>
                <w:rtl/>
                <w:lang w:bidi="ar-EG"/>
              </w:rPr>
            </w:pPr>
            <w:r w:rsidRPr="003E3D39">
              <w:rPr>
                <w:rFonts w:ascii="Times New Roman" w:hAnsi="Times New Roman" w:cs="Times New Roman"/>
                <w:sz w:val="24"/>
                <w:szCs w:val="24"/>
              </w:rPr>
              <w:t xml:space="preserve">Table </w:t>
            </w:r>
            <w:r w:rsidR="002303BF">
              <w:rPr>
                <w:rFonts w:ascii="Times New Roman" w:hAnsi="Times New Roman" w:cs="Times New Roman"/>
                <w:sz w:val="24"/>
                <w:szCs w:val="24"/>
              </w:rPr>
              <w:t>(</w:t>
            </w:r>
            <w:r>
              <w:rPr>
                <w:rFonts w:ascii="Times New Roman" w:hAnsi="Times New Roman" w:cs="Times New Roman"/>
                <w:sz w:val="24"/>
                <w:szCs w:val="24"/>
              </w:rPr>
              <w:t>3</w:t>
            </w:r>
            <w:r w:rsidR="002303BF">
              <w:rPr>
                <w:rFonts w:ascii="Times New Roman" w:hAnsi="Times New Roman" w:cs="Times New Roman"/>
                <w:sz w:val="24"/>
                <w:szCs w:val="24"/>
              </w:rPr>
              <w:t>) indicated that</w:t>
            </w:r>
            <w:r w:rsidRPr="00FC4352">
              <w:rPr>
                <w:rFonts w:ascii="Times New Roman" w:hAnsi="Times New Roman" w:cs="Times New Roman"/>
                <w:sz w:val="24"/>
                <w:szCs w:val="24"/>
              </w:rPr>
              <w:t xml:space="preserve"> </w:t>
            </w:r>
            <w:r w:rsidRPr="003E3D39">
              <w:rPr>
                <w:rFonts w:ascii="Times New Roman" w:hAnsi="Times New Roman" w:cs="Times New Roman"/>
                <w:sz w:val="24"/>
                <w:szCs w:val="24"/>
              </w:rPr>
              <w:t>Arm swing was strongly correlated with</w:t>
            </w:r>
            <w:r>
              <w:rPr>
                <w:rFonts w:ascii="Times New Roman" w:hAnsi="Times New Roman" w:cs="Times New Roman"/>
                <w:b/>
                <w:bCs/>
                <w:sz w:val="26"/>
                <w:szCs w:val="26"/>
                <w:lang w:bidi="ar-EG"/>
              </w:rPr>
              <w:t xml:space="preserve"> </w:t>
            </w:r>
            <w:r w:rsidRPr="003E3D39">
              <w:rPr>
                <w:rFonts w:ascii="Times New Roman" w:hAnsi="Times New Roman" w:cs="Times New Roman"/>
                <w:sz w:val="24"/>
                <w:szCs w:val="24"/>
              </w:rPr>
              <w:t>Knee angle at low point</w:t>
            </w:r>
            <w:r>
              <w:rPr>
                <w:rFonts w:ascii="Times New Roman" w:hAnsi="Times New Roman" w:cs="Times New Roman"/>
                <w:b/>
                <w:bCs/>
                <w:sz w:val="26"/>
                <w:szCs w:val="26"/>
                <w:lang w:bidi="ar-EG"/>
              </w:rPr>
              <w:t>.</w:t>
            </w:r>
          </w:p>
          <w:tbl>
            <w:tblPr>
              <w:tblStyle w:val="a3"/>
              <w:tblpPr w:leftFromText="180" w:rightFromText="180" w:vertAnchor="page" w:horzAnchor="margin" w:tblpY="1366"/>
              <w:tblOverlap w:val="never"/>
              <w:tblW w:w="8286" w:type="dxa"/>
              <w:tblBorders>
                <w:bottom w:val="none" w:sz="0" w:space="0" w:color="auto"/>
              </w:tblBorders>
              <w:tblLayout w:type="fixed"/>
              <w:tblLook w:val="04A0"/>
            </w:tblPr>
            <w:tblGrid>
              <w:gridCol w:w="426"/>
              <w:gridCol w:w="1963"/>
              <w:gridCol w:w="911"/>
              <w:gridCol w:w="911"/>
              <w:gridCol w:w="911"/>
              <w:gridCol w:w="751"/>
              <w:gridCol w:w="911"/>
              <w:gridCol w:w="751"/>
              <w:gridCol w:w="751"/>
            </w:tblGrid>
            <w:tr w:rsidR="00442A85" w:rsidRPr="003E3D39" w:rsidTr="00442A85">
              <w:trPr>
                <w:trHeight w:val="329"/>
              </w:trPr>
              <w:tc>
                <w:tcPr>
                  <w:tcW w:w="8286" w:type="dxa"/>
                  <w:gridSpan w:val="9"/>
                  <w:tcBorders>
                    <w:top w:val="nil"/>
                    <w:left w:val="nil"/>
                    <w:bottom w:val="single" w:sz="4" w:space="0" w:color="auto"/>
                    <w:right w:val="nil"/>
                  </w:tcBorders>
                  <w:shd w:val="clear" w:color="auto" w:fill="auto"/>
                  <w:vAlign w:val="center"/>
                </w:tcPr>
                <w:p w:rsidR="00442A85" w:rsidRPr="00545B90" w:rsidRDefault="00442A85" w:rsidP="00442A85">
                  <w:pPr>
                    <w:autoSpaceDE w:val="0"/>
                    <w:autoSpaceDN w:val="0"/>
                    <w:bidi w:val="0"/>
                    <w:adjustRightInd w:val="0"/>
                    <w:spacing w:line="360" w:lineRule="auto"/>
                    <w:rPr>
                      <w:rFonts w:ascii="Times New Roman" w:hAnsi="Times New Roman" w:cs="Times New Roman"/>
                      <w:b/>
                      <w:bCs/>
                      <w:sz w:val="24"/>
                      <w:szCs w:val="24"/>
                      <w:rtl/>
                      <w:lang w:bidi="ar-EG"/>
                    </w:rPr>
                  </w:pPr>
                  <w:r w:rsidRPr="003E3D39">
                    <w:rPr>
                      <w:rFonts w:ascii="Times New Roman" w:hAnsi="Times New Roman" w:cs="Times New Roman"/>
                      <w:b/>
                      <w:bCs/>
                      <w:sz w:val="24"/>
                      <w:szCs w:val="24"/>
                    </w:rPr>
                    <w:t xml:space="preserve">Table </w:t>
                  </w:r>
                  <w:r>
                    <w:rPr>
                      <w:rFonts w:ascii="Times New Roman" w:hAnsi="Times New Roman" w:cs="Times New Roman"/>
                      <w:b/>
                      <w:bCs/>
                      <w:sz w:val="24"/>
                      <w:szCs w:val="24"/>
                    </w:rPr>
                    <w:t>3</w:t>
                  </w:r>
                </w:p>
                <w:p w:rsidR="00442A85" w:rsidRPr="003E3D39" w:rsidRDefault="00442A85" w:rsidP="00442A85">
                  <w:pPr>
                    <w:bidi w:val="0"/>
                    <w:spacing w:line="360" w:lineRule="auto"/>
                    <w:rPr>
                      <w:rFonts w:ascii="Times New Roman" w:hAnsi="Times New Roman" w:cs="Times New Roman"/>
                      <w:b/>
                      <w:bCs/>
                      <w:sz w:val="16"/>
                      <w:szCs w:val="16"/>
                    </w:rPr>
                  </w:pPr>
                  <w:r w:rsidRPr="003E3D39">
                    <w:rPr>
                      <w:rFonts w:ascii="Times New Roman" w:hAnsi="Times New Roman" w:cs="Times New Roman"/>
                      <w:b/>
                      <w:bCs/>
                      <w:sz w:val="24"/>
                      <w:szCs w:val="24"/>
                    </w:rPr>
                    <w:t xml:space="preserve">Correlation matrix between </w:t>
                  </w:r>
                  <w:r>
                    <w:rPr>
                      <w:rFonts w:ascii="Times New Roman" w:hAnsi="Times New Roman" w:cs="Times New Roman"/>
                      <w:b/>
                      <w:bCs/>
                      <w:sz w:val="24"/>
                      <w:szCs w:val="24"/>
                    </w:rPr>
                    <w:t>lower limb angles and arm swing</w:t>
                  </w:r>
                </w:p>
              </w:tc>
            </w:tr>
            <w:tr w:rsidR="00442A85" w:rsidRPr="003E3D39" w:rsidTr="00442A85">
              <w:trPr>
                <w:trHeight w:val="329"/>
              </w:trPr>
              <w:tc>
                <w:tcPr>
                  <w:tcW w:w="2389" w:type="dxa"/>
                  <w:gridSpan w:val="2"/>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center"/>
                    <w:rPr>
                      <w:rFonts w:ascii="Times New Roman" w:hAnsi="Times New Roman" w:cs="Times New Roman"/>
                      <w:b/>
                      <w:bCs/>
                      <w:sz w:val="16"/>
                      <w:szCs w:val="16"/>
                    </w:rPr>
                  </w:pPr>
                  <w:r w:rsidRPr="003E3D39">
                    <w:rPr>
                      <w:rFonts w:ascii="Times New Roman" w:hAnsi="Times New Roman" w:cs="Times New Roman"/>
                      <w:b/>
                      <w:bCs/>
                      <w:sz w:val="16"/>
                      <w:szCs w:val="16"/>
                    </w:rPr>
                    <w:t>parameters</w:t>
                  </w:r>
                </w:p>
              </w:tc>
              <w:tc>
                <w:tcPr>
                  <w:tcW w:w="91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1</w:t>
                  </w:r>
                </w:p>
              </w:tc>
              <w:tc>
                <w:tcPr>
                  <w:tcW w:w="91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2</w:t>
                  </w:r>
                </w:p>
              </w:tc>
              <w:tc>
                <w:tcPr>
                  <w:tcW w:w="91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3</w:t>
                  </w:r>
                </w:p>
              </w:tc>
              <w:tc>
                <w:tcPr>
                  <w:tcW w:w="75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4</w:t>
                  </w:r>
                </w:p>
              </w:tc>
              <w:tc>
                <w:tcPr>
                  <w:tcW w:w="91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5</w:t>
                  </w:r>
                </w:p>
              </w:tc>
              <w:tc>
                <w:tcPr>
                  <w:tcW w:w="75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6</w:t>
                  </w:r>
                </w:p>
              </w:tc>
              <w:tc>
                <w:tcPr>
                  <w:tcW w:w="751" w:type="dxa"/>
                  <w:tcBorders>
                    <w:top w:val="single" w:sz="4" w:space="0" w:color="auto"/>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7</w:t>
                  </w:r>
                </w:p>
              </w:tc>
            </w:tr>
            <w:tr w:rsidR="00442A85" w:rsidRPr="003E3D39" w:rsidTr="00442A85">
              <w:trPr>
                <w:trHeight w:val="284"/>
              </w:trPr>
              <w:tc>
                <w:tcPr>
                  <w:tcW w:w="426"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sidRPr="003E3D39">
                    <w:rPr>
                      <w:rFonts w:ascii="Times New Roman" w:hAnsi="Times New Roman" w:cs="Times New Roman"/>
                      <w:b/>
                      <w:bCs/>
                      <w:sz w:val="16"/>
                      <w:szCs w:val="16"/>
                    </w:rPr>
                    <w:t>1</w:t>
                  </w:r>
                </w:p>
              </w:tc>
              <w:tc>
                <w:tcPr>
                  <w:tcW w:w="1963" w:type="dxa"/>
                  <w:tcBorders>
                    <w:top w:val="nil"/>
                    <w:left w:val="nil"/>
                    <w:bottom w:val="nil"/>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Arm swing</w:t>
                  </w:r>
                </w:p>
              </w:tc>
              <w:tc>
                <w:tcPr>
                  <w:tcW w:w="911" w:type="dxa"/>
                  <w:tcBorders>
                    <w:top w:val="nil"/>
                    <w:left w:val="nil"/>
                    <w:bottom w:val="nil"/>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284"/>
              </w:trPr>
              <w:tc>
                <w:tcPr>
                  <w:tcW w:w="426"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2</w:t>
                  </w:r>
                </w:p>
              </w:tc>
              <w:tc>
                <w:tcPr>
                  <w:tcW w:w="1963" w:type="dxa"/>
                  <w:tcBorders>
                    <w:top w:val="nil"/>
                    <w:left w:val="nil"/>
                    <w:bottom w:val="nil"/>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 xml:space="preserve">Hip angle at  Low point </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0.382*</w:t>
                  </w:r>
                </w:p>
              </w:tc>
              <w:tc>
                <w:tcPr>
                  <w:tcW w:w="911" w:type="dxa"/>
                  <w:tcBorders>
                    <w:top w:val="nil"/>
                    <w:left w:val="nil"/>
                    <w:bottom w:val="nil"/>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195"/>
              </w:trPr>
              <w:tc>
                <w:tcPr>
                  <w:tcW w:w="426"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3</w:t>
                  </w:r>
                </w:p>
              </w:tc>
              <w:tc>
                <w:tcPr>
                  <w:tcW w:w="1963" w:type="dxa"/>
                  <w:tcBorders>
                    <w:top w:val="nil"/>
                    <w:left w:val="nil"/>
                    <w:bottom w:val="nil"/>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 xml:space="preserve">Knee angle at  Low point </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0.621**</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0.385*</w:t>
                  </w:r>
                </w:p>
              </w:tc>
              <w:tc>
                <w:tcPr>
                  <w:tcW w:w="911" w:type="dxa"/>
                  <w:tcBorders>
                    <w:top w:val="nil"/>
                    <w:left w:val="nil"/>
                    <w:bottom w:val="nil"/>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284"/>
              </w:trPr>
              <w:tc>
                <w:tcPr>
                  <w:tcW w:w="426"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4</w:t>
                  </w:r>
                </w:p>
              </w:tc>
              <w:tc>
                <w:tcPr>
                  <w:tcW w:w="1963" w:type="dxa"/>
                  <w:tcBorders>
                    <w:top w:val="nil"/>
                    <w:left w:val="nil"/>
                    <w:bottom w:val="nil"/>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 xml:space="preserve">Ankle angle at  Low point </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0.437*</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0.076</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0.804**</w:t>
                  </w:r>
                </w:p>
              </w:tc>
              <w:tc>
                <w:tcPr>
                  <w:tcW w:w="751" w:type="dxa"/>
                  <w:tcBorders>
                    <w:top w:val="nil"/>
                    <w:left w:val="nil"/>
                    <w:bottom w:val="nil"/>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284"/>
              </w:trPr>
              <w:tc>
                <w:tcPr>
                  <w:tcW w:w="426"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5</w:t>
                  </w:r>
                </w:p>
              </w:tc>
              <w:tc>
                <w:tcPr>
                  <w:tcW w:w="1963" w:type="dxa"/>
                  <w:tcBorders>
                    <w:top w:val="nil"/>
                    <w:left w:val="nil"/>
                    <w:bottom w:val="nil"/>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 xml:space="preserve">Hip angle at  TO </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-0.132</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0.409*</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-0.107</w:t>
                  </w: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-0.201</w:t>
                  </w:r>
                </w:p>
              </w:tc>
              <w:tc>
                <w:tcPr>
                  <w:tcW w:w="911" w:type="dxa"/>
                  <w:tcBorders>
                    <w:top w:val="nil"/>
                    <w:left w:val="nil"/>
                    <w:bottom w:val="nil"/>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284"/>
              </w:trPr>
              <w:tc>
                <w:tcPr>
                  <w:tcW w:w="426" w:type="dxa"/>
                  <w:tcBorders>
                    <w:top w:val="nil"/>
                    <w:left w:val="nil"/>
                    <w:bottom w:val="nil"/>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6</w:t>
                  </w:r>
                </w:p>
              </w:tc>
              <w:tc>
                <w:tcPr>
                  <w:tcW w:w="1963" w:type="dxa"/>
                  <w:tcBorders>
                    <w:top w:val="nil"/>
                    <w:left w:val="nil"/>
                    <w:bottom w:val="nil"/>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 xml:space="preserve">Knee angle at  TO </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0.372</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0.554**</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0.145</w:t>
                  </w: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-0.014</w:t>
                  </w:r>
                </w:p>
              </w:tc>
              <w:tc>
                <w:tcPr>
                  <w:tcW w:w="91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0.670**</w:t>
                  </w:r>
                </w:p>
              </w:tc>
              <w:tc>
                <w:tcPr>
                  <w:tcW w:w="751" w:type="dxa"/>
                  <w:tcBorders>
                    <w:top w:val="nil"/>
                    <w:left w:val="nil"/>
                    <w:bottom w:val="nil"/>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c>
                <w:tcPr>
                  <w:tcW w:w="751" w:type="dxa"/>
                  <w:tcBorders>
                    <w:top w:val="nil"/>
                    <w:left w:val="nil"/>
                    <w:bottom w:val="nil"/>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284"/>
              </w:trPr>
              <w:tc>
                <w:tcPr>
                  <w:tcW w:w="426" w:type="dxa"/>
                  <w:tcBorders>
                    <w:top w:val="nil"/>
                    <w:left w:val="nil"/>
                    <w:bottom w:val="single" w:sz="4" w:space="0" w:color="auto"/>
                    <w:right w:val="nil"/>
                  </w:tcBorders>
                  <w:shd w:val="clear" w:color="auto" w:fill="auto"/>
                  <w:vAlign w:val="center"/>
                </w:tcPr>
                <w:p w:rsidR="00442A85" w:rsidRPr="003E3D39" w:rsidRDefault="00442A85" w:rsidP="00442A85">
                  <w:pPr>
                    <w:bidi w:val="0"/>
                    <w:spacing w:line="360" w:lineRule="auto"/>
                    <w:jc w:val="lowKashida"/>
                    <w:rPr>
                      <w:rFonts w:ascii="Times New Roman" w:hAnsi="Times New Roman" w:cs="Times New Roman"/>
                      <w:b/>
                      <w:bCs/>
                      <w:sz w:val="16"/>
                      <w:szCs w:val="16"/>
                    </w:rPr>
                  </w:pPr>
                  <w:r>
                    <w:rPr>
                      <w:rFonts w:ascii="Times New Roman" w:hAnsi="Times New Roman" w:cs="Times New Roman"/>
                      <w:b/>
                      <w:bCs/>
                      <w:sz w:val="16"/>
                      <w:szCs w:val="16"/>
                    </w:rPr>
                    <w:t>7</w:t>
                  </w:r>
                </w:p>
              </w:tc>
              <w:tc>
                <w:tcPr>
                  <w:tcW w:w="1963" w:type="dxa"/>
                  <w:tcBorders>
                    <w:top w:val="nil"/>
                    <w:left w:val="nil"/>
                    <w:bottom w:val="single" w:sz="4" w:space="0" w:color="auto"/>
                    <w:right w:val="nil"/>
                  </w:tcBorders>
                  <w:shd w:val="clear" w:color="auto" w:fill="auto"/>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Ankle angle at  TO</w:t>
                  </w:r>
                </w:p>
              </w:tc>
              <w:tc>
                <w:tcPr>
                  <w:tcW w:w="911" w:type="dxa"/>
                  <w:tcBorders>
                    <w:top w:val="nil"/>
                    <w:left w:val="nil"/>
                    <w:bottom w:val="single" w:sz="4" w:space="0" w:color="auto"/>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-0.357</w:t>
                  </w:r>
                </w:p>
              </w:tc>
              <w:tc>
                <w:tcPr>
                  <w:tcW w:w="911" w:type="dxa"/>
                  <w:tcBorders>
                    <w:top w:val="nil"/>
                    <w:left w:val="nil"/>
                    <w:bottom w:val="single" w:sz="4" w:space="0" w:color="auto"/>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-0.171</w:t>
                  </w:r>
                </w:p>
              </w:tc>
              <w:tc>
                <w:tcPr>
                  <w:tcW w:w="911" w:type="dxa"/>
                  <w:tcBorders>
                    <w:top w:val="nil"/>
                    <w:left w:val="nil"/>
                    <w:bottom w:val="single" w:sz="4" w:space="0" w:color="auto"/>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-0.362</w:t>
                  </w:r>
                </w:p>
              </w:tc>
              <w:tc>
                <w:tcPr>
                  <w:tcW w:w="751" w:type="dxa"/>
                  <w:tcBorders>
                    <w:top w:val="nil"/>
                    <w:left w:val="nil"/>
                    <w:bottom w:val="single" w:sz="4" w:space="0" w:color="auto"/>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-0.094</w:t>
                  </w:r>
                </w:p>
              </w:tc>
              <w:tc>
                <w:tcPr>
                  <w:tcW w:w="911" w:type="dxa"/>
                  <w:tcBorders>
                    <w:top w:val="nil"/>
                    <w:left w:val="nil"/>
                    <w:bottom w:val="single" w:sz="4" w:space="0" w:color="auto"/>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0.099</w:t>
                  </w:r>
                </w:p>
              </w:tc>
              <w:tc>
                <w:tcPr>
                  <w:tcW w:w="751" w:type="dxa"/>
                  <w:tcBorders>
                    <w:top w:val="nil"/>
                    <w:left w:val="nil"/>
                    <w:bottom w:val="single" w:sz="4" w:space="0" w:color="auto"/>
                    <w:right w:val="nil"/>
                  </w:tcBorders>
                  <w:vAlign w:val="center"/>
                </w:tcPr>
                <w:p w:rsidR="00442A85" w:rsidRPr="003E3D39" w:rsidRDefault="00442A85" w:rsidP="00442A85">
                  <w:pPr>
                    <w:bidi w:val="0"/>
                    <w:spacing w:line="360" w:lineRule="auto"/>
                    <w:jc w:val="lowKashida"/>
                    <w:rPr>
                      <w:rFonts w:ascii="Times New Roman" w:hAnsi="Times New Roman" w:cs="Times New Roman"/>
                      <w:sz w:val="16"/>
                      <w:szCs w:val="16"/>
                    </w:rPr>
                  </w:pPr>
                  <w:r w:rsidRPr="003E3D39">
                    <w:rPr>
                      <w:rFonts w:ascii="Times New Roman" w:hAnsi="Times New Roman" w:cs="Times New Roman"/>
                      <w:sz w:val="16"/>
                      <w:szCs w:val="16"/>
                    </w:rPr>
                    <w:t>0.156</w:t>
                  </w:r>
                </w:p>
              </w:tc>
              <w:tc>
                <w:tcPr>
                  <w:tcW w:w="751" w:type="dxa"/>
                  <w:tcBorders>
                    <w:top w:val="nil"/>
                    <w:left w:val="nil"/>
                    <w:bottom w:val="single" w:sz="4" w:space="0" w:color="auto"/>
                    <w:right w:val="nil"/>
                  </w:tcBorders>
                  <w:shd w:val="clear" w:color="auto" w:fill="000000" w:themeFill="text1"/>
                  <w:vAlign w:val="center"/>
                </w:tcPr>
                <w:p w:rsidR="00442A85" w:rsidRPr="003E3D39" w:rsidRDefault="00442A85" w:rsidP="00442A85">
                  <w:pPr>
                    <w:bidi w:val="0"/>
                    <w:spacing w:line="360" w:lineRule="auto"/>
                    <w:jc w:val="lowKashida"/>
                    <w:rPr>
                      <w:rFonts w:ascii="Times New Roman" w:hAnsi="Times New Roman" w:cs="Times New Roman"/>
                      <w:sz w:val="16"/>
                      <w:szCs w:val="16"/>
                    </w:rPr>
                  </w:pPr>
                </w:p>
              </w:tc>
            </w:tr>
            <w:tr w:rsidR="00442A85" w:rsidRPr="003E3D39" w:rsidTr="00442A85">
              <w:trPr>
                <w:trHeight w:val="284"/>
              </w:trPr>
              <w:tc>
                <w:tcPr>
                  <w:tcW w:w="8286" w:type="dxa"/>
                  <w:gridSpan w:val="9"/>
                  <w:tcBorders>
                    <w:top w:val="single" w:sz="4" w:space="0" w:color="auto"/>
                    <w:left w:val="nil"/>
                    <w:bottom w:val="nil"/>
                    <w:right w:val="nil"/>
                  </w:tcBorders>
                  <w:shd w:val="clear" w:color="auto" w:fill="auto"/>
                  <w:vAlign w:val="center"/>
                </w:tcPr>
                <w:p w:rsidR="00442A85" w:rsidRPr="003E3D39" w:rsidRDefault="00442A85" w:rsidP="00442A85">
                  <w:pPr>
                    <w:spacing w:line="360" w:lineRule="auto"/>
                    <w:jc w:val="right"/>
                    <w:rPr>
                      <w:rFonts w:ascii="Times New Roman" w:hAnsi="Times New Roman" w:cs="Times New Roman"/>
                      <w:sz w:val="16"/>
                      <w:szCs w:val="16"/>
                      <w:rtl/>
                      <w:lang w:bidi="ar-EG"/>
                    </w:rPr>
                  </w:pPr>
                  <w:r w:rsidRPr="003E3D39">
                    <w:rPr>
                      <w:rFonts w:ascii="Times New Roman" w:hAnsi="Times New Roman" w:cs="Times New Roman"/>
                      <w:sz w:val="16"/>
                      <w:szCs w:val="16"/>
                    </w:rPr>
                    <w:t>Correlation is significant at the 0.01 level (2-tailed</w:t>
                  </w:r>
                  <w:r>
                    <w:rPr>
                      <w:rFonts w:ascii="Times New Roman" w:hAnsi="Times New Roman" w:cs="Times New Roman"/>
                      <w:sz w:val="16"/>
                      <w:szCs w:val="16"/>
                    </w:rPr>
                    <w:t>).</w:t>
                  </w:r>
                  <w:r w:rsidRPr="003E3D39">
                    <w:rPr>
                      <w:rFonts w:ascii="Times New Roman" w:hAnsi="Times New Roman" w:cs="Times New Roman"/>
                      <w:sz w:val="16"/>
                      <w:szCs w:val="16"/>
                      <w:rtl/>
                      <w:lang w:bidi="ar-EG"/>
                    </w:rPr>
                    <w:t xml:space="preserve"> </w:t>
                  </w:r>
                  <w:r w:rsidRPr="003E3D39">
                    <w:rPr>
                      <w:rFonts w:ascii="Times New Roman" w:hAnsi="Times New Roman" w:cs="Times New Roman"/>
                      <w:sz w:val="16"/>
                      <w:szCs w:val="16"/>
                      <w:rtl/>
                    </w:rPr>
                    <w:t>**</w:t>
                  </w:r>
                </w:p>
              </w:tc>
            </w:tr>
            <w:tr w:rsidR="00442A85" w:rsidRPr="003E3D39" w:rsidTr="00442A85">
              <w:trPr>
                <w:trHeight w:val="284"/>
              </w:trPr>
              <w:tc>
                <w:tcPr>
                  <w:tcW w:w="8286" w:type="dxa"/>
                  <w:gridSpan w:val="9"/>
                  <w:tcBorders>
                    <w:top w:val="nil"/>
                    <w:left w:val="nil"/>
                    <w:bottom w:val="nil"/>
                    <w:right w:val="nil"/>
                  </w:tcBorders>
                  <w:shd w:val="clear" w:color="auto" w:fill="auto"/>
                  <w:vAlign w:val="center"/>
                </w:tcPr>
                <w:p w:rsidR="00442A85" w:rsidRPr="003E3D39" w:rsidRDefault="00442A85" w:rsidP="00442A85">
                  <w:pPr>
                    <w:spacing w:line="360" w:lineRule="auto"/>
                    <w:jc w:val="right"/>
                    <w:rPr>
                      <w:rFonts w:ascii="Times New Roman" w:hAnsi="Times New Roman" w:cs="Times New Roman"/>
                      <w:sz w:val="16"/>
                      <w:szCs w:val="16"/>
                      <w:rtl/>
                      <w:lang w:bidi="ar-EG"/>
                    </w:rPr>
                  </w:pPr>
                  <w:r w:rsidRPr="003E3D39">
                    <w:rPr>
                      <w:rFonts w:ascii="Times New Roman" w:hAnsi="Times New Roman" w:cs="Times New Roman"/>
                      <w:sz w:val="16"/>
                      <w:szCs w:val="16"/>
                    </w:rPr>
                    <w:t>Correlation is significant at the 0.05 level (2-tailed</w:t>
                  </w:r>
                  <w:r>
                    <w:rPr>
                      <w:rFonts w:ascii="Times New Roman" w:hAnsi="Times New Roman" w:cs="Times New Roman"/>
                      <w:sz w:val="16"/>
                      <w:szCs w:val="16"/>
                    </w:rPr>
                    <w:t>).</w:t>
                  </w:r>
                  <w:r w:rsidRPr="003E3D39">
                    <w:rPr>
                      <w:rFonts w:ascii="Times New Roman" w:hAnsi="Times New Roman" w:cs="Times New Roman"/>
                      <w:sz w:val="16"/>
                      <w:szCs w:val="16"/>
                      <w:rtl/>
                    </w:rPr>
                    <w:t>*</w:t>
                  </w:r>
                </w:p>
              </w:tc>
            </w:tr>
          </w:tbl>
          <w:p w:rsidR="00F71513" w:rsidRPr="00442A85" w:rsidRDefault="00F71513" w:rsidP="00442A85">
            <w:pPr>
              <w:rPr>
                <w:rFonts w:ascii="Times New Roman" w:hAnsi="Times New Roman" w:cs="Times New Roman"/>
                <w:sz w:val="16"/>
                <w:szCs w:val="16"/>
                <w:rtl/>
                <w:lang w:bidi="ar-EG"/>
              </w:rPr>
            </w:pPr>
          </w:p>
        </w:tc>
      </w:tr>
    </w:tbl>
    <w:p w:rsidR="00F71513" w:rsidRDefault="00F71513" w:rsidP="00FC4352">
      <w:pPr>
        <w:bidi w:val="0"/>
        <w:spacing w:line="360" w:lineRule="auto"/>
        <w:rPr>
          <w:rFonts w:ascii="Times New Roman" w:hAnsi="Times New Roman" w:cs="Times New Roman"/>
          <w:sz w:val="24"/>
          <w:szCs w:val="24"/>
        </w:rPr>
      </w:pPr>
    </w:p>
    <w:p w:rsidR="0071311A" w:rsidRPr="003E3D39" w:rsidRDefault="0071311A" w:rsidP="00BA6CA6">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b/>
          <w:bCs/>
          <w:sz w:val="26"/>
          <w:szCs w:val="26"/>
          <w:lang w:bidi="ar-EG"/>
        </w:rPr>
        <w:t>Discussion:</w:t>
      </w:r>
    </w:p>
    <w:p w:rsidR="0071311A" w:rsidRPr="003E3D39" w:rsidRDefault="002303BF" w:rsidP="002303BF">
      <w:pPr>
        <w:bidi w:val="0"/>
        <w:spacing w:line="360" w:lineRule="auto"/>
        <w:ind w:firstLine="720"/>
        <w:jc w:val="lowKashida"/>
        <w:rPr>
          <w:rFonts w:ascii="Times New Roman" w:hAnsi="Times New Roman" w:cs="Times New Roman"/>
          <w:sz w:val="25"/>
          <w:szCs w:val="26"/>
        </w:rPr>
      </w:pPr>
      <w:r>
        <w:rPr>
          <w:rFonts w:ascii="Times New Roman" w:hAnsi="Times New Roman" w:cs="Times New Roman"/>
          <w:sz w:val="24"/>
          <w:szCs w:val="24"/>
        </w:rPr>
        <w:t>M</w:t>
      </w:r>
      <w:r w:rsidR="0071311A" w:rsidRPr="003E3D39">
        <w:rPr>
          <w:rFonts w:ascii="Times New Roman" w:hAnsi="Times New Roman" w:cs="Times New Roman"/>
          <w:sz w:val="24"/>
          <w:szCs w:val="24"/>
        </w:rPr>
        <w:t xml:space="preserve">ost of </w:t>
      </w:r>
      <w:r>
        <w:rPr>
          <w:rFonts w:ascii="Times New Roman" w:hAnsi="Times New Roman" w:cs="Times New Roman"/>
          <w:sz w:val="24"/>
          <w:szCs w:val="24"/>
        </w:rPr>
        <w:t xml:space="preserve">the </w:t>
      </w:r>
      <w:r w:rsidR="0071311A" w:rsidRPr="003E3D39">
        <w:rPr>
          <w:rFonts w:ascii="Times New Roman" w:hAnsi="Times New Roman" w:cs="Times New Roman"/>
          <w:sz w:val="24"/>
          <w:szCs w:val="24"/>
        </w:rPr>
        <w:t xml:space="preserve">Biomechanical parameters were affected by arm swing, </w:t>
      </w:r>
      <w:r>
        <w:rPr>
          <w:rFonts w:ascii="Times New Roman" w:hAnsi="Times New Roman" w:cs="Times New Roman"/>
          <w:sz w:val="24"/>
          <w:szCs w:val="24"/>
        </w:rPr>
        <w:t>as</w:t>
      </w:r>
      <w:r w:rsidR="0071311A" w:rsidRPr="003E3D39">
        <w:rPr>
          <w:rFonts w:ascii="Times New Roman" w:hAnsi="Times New Roman" w:cs="Times New Roman"/>
          <w:sz w:val="24"/>
          <w:szCs w:val="24"/>
        </w:rPr>
        <w:t xml:space="preserve"> height </w:t>
      </w:r>
      <w:r>
        <w:rPr>
          <w:rFonts w:ascii="Times New Roman" w:hAnsi="Times New Roman" w:cs="Times New Roman"/>
          <w:sz w:val="24"/>
          <w:szCs w:val="24"/>
        </w:rPr>
        <w:t xml:space="preserve">of </w:t>
      </w:r>
      <w:r w:rsidR="0071311A" w:rsidRPr="003E3D39">
        <w:rPr>
          <w:rFonts w:ascii="Times New Roman" w:hAnsi="Times New Roman" w:cs="Times New Roman"/>
          <w:sz w:val="24"/>
          <w:szCs w:val="24"/>
        </w:rPr>
        <w:t xml:space="preserve">center of body mass at low point (Height at low point) </w:t>
      </w:r>
      <w:r>
        <w:rPr>
          <w:rFonts w:ascii="Times New Roman" w:hAnsi="Times New Roman" w:cs="Times New Roman"/>
          <w:sz w:val="24"/>
          <w:szCs w:val="24"/>
        </w:rPr>
        <w:t xml:space="preserve">is one </w:t>
      </w:r>
      <w:r w:rsidR="0071311A" w:rsidRPr="003E3D39">
        <w:rPr>
          <w:rFonts w:ascii="Times New Roman" w:hAnsi="Times New Roman" w:cs="Times New Roman"/>
          <w:sz w:val="24"/>
          <w:szCs w:val="24"/>
        </w:rPr>
        <w:t>of the most important parameters for the countermovement jump with arm swing (CMJ arm swing) as it contributes in determining work done during the takeoff, which positively affects the kinetic energy, as evidenced by the following relationship:</w:t>
      </w:r>
    </w:p>
    <w:p w:rsidR="0071311A" w:rsidRPr="003E3D39" w:rsidRDefault="0071311A" w:rsidP="00BA6CA6">
      <w:pPr>
        <w:bidi w:val="0"/>
        <w:spacing w:line="360" w:lineRule="auto"/>
        <w:jc w:val="center"/>
        <w:rPr>
          <w:rFonts w:ascii="Times New Roman" w:hAnsi="Times New Roman" w:cs="Times New Roman"/>
        </w:rPr>
      </w:pPr>
      <w:r w:rsidRPr="003E3D39">
        <w:rPr>
          <w:rFonts w:ascii="Times New Roman" w:hAnsi="Times New Roman" w:cs="Times New Roman"/>
          <w:noProof/>
        </w:rPr>
        <w:drawing>
          <wp:inline distT="0" distB="0" distL="0" distR="0">
            <wp:extent cx="2225675" cy="500380"/>
            <wp:effectExtent l="0" t="0" r="3175" b="0"/>
            <wp:docPr id="2" name="Picture 2" descr="الشغل وطاقة الحر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شغل وطاقة الحركة"/>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5675" cy="500380"/>
                    </a:xfrm>
                    <a:prstGeom prst="rect">
                      <a:avLst/>
                    </a:prstGeom>
                    <a:noFill/>
                    <a:ln>
                      <a:noFill/>
                    </a:ln>
                  </pic:spPr>
                </pic:pic>
              </a:graphicData>
            </a:graphic>
          </wp:inline>
        </w:drawing>
      </w:r>
      <w:r w:rsidRPr="003E3D39">
        <w:rPr>
          <w:rFonts w:ascii="Times New Roman" w:hAnsi="Times New Roman" w:cs="Times New Roman"/>
        </w:rPr>
        <w:br/>
      </w:r>
    </w:p>
    <w:p w:rsidR="0071311A" w:rsidRPr="003E3D39" w:rsidRDefault="002303BF" w:rsidP="002303BF">
      <w:pPr>
        <w:bidi w:val="0"/>
        <w:spacing w:line="360" w:lineRule="auto"/>
        <w:ind w:firstLine="720"/>
        <w:jc w:val="lowKashida"/>
        <w:rPr>
          <w:rFonts w:ascii="Times New Roman" w:hAnsi="Times New Roman" w:cs="Times New Roman"/>
          <w:sz w:val="24"/>
          <w:szCs w:val="24"/>
        </w:rPr>
      </w:pPr>
      <w:r>
        <w:rPr>
          <w:rFonts w:ascii="Times New Roman" w:hAnsi="Times New Roman" w:cs="Times New Roman"/>
          <w:sz w:val="24"/>
          <w:szCs w:val="24"/>
        </w:rPr>
        <w:t>D</w:t>
      </w:r>
      <w:r w:rsidR="0071311A" w:rsidRPr="003E3D39">
        <w:rPr>
          <w:rFonts w:ascii="Times New Roman" w:hAnsi="Times New Roman" w:cs="Times New Roman"/>
          <w:sz w:val="24"/>
          <w:szCs w:val="24"/>
        </w:rPr>
        <w:t xml:space="preserve">ifferences between the performance CMJ </w:t>
      </w:r>
      <w:r>
        <w:rPr>
          <w:rFonts w:ascii="Times New Roman" w:hAnsi="Times New Roman" w:cs="Times New Roman"/>
          <w:sz w:val="24"/>
          <w:szCs w:val="24"/>
        </w:rPr>
        <w:t xml:space="preserve">with </w:t>
      </w:r>
      <w:r w:rsidR="0071311A" w:rsidRPr="003E3D39">
        <w:rPr>
          <w:rFonts w:ascii="Times New Roman" w:hAnsi="Times New Roman" w:cs="Times New Roman"/>
          <w:sz w:val="24"/>
          <w:szCs w:val="24"/>
        </w:rPr>
        <w:t xml:space="preserve">arm swing and CMJ </w:t>
      </w:r>
      <w:r>
        <w:rPr>
          <w:rFonts w:ascii="Times New Roman" w:hAnsi="Times New Roman" w:cs="Times New Roman"/>
          <w:sz w:val="24"/>
          <w:szCs w:val="24"/>
        </w:rPr>
        <w:t>without</w:t>
      </w:r>
      <w:r w:rsidR="0071311A" w:rsidRPr="003E3D39">
        <w:rPr>
          <w:rFonts w:ascii="Times New Roman" w:hAnsi="Times New Roman" w:cs="Times New Roman"/>
          <w:sz w:val="24"/>
          <w:szCs w:val="24"/>
        </w:rPr>
        <w:t xml:space="preserve"> arm swing for the lower limb angles at low point</w:t>
      </w:r>
      <w:r w:rsidR="00C32F3E">
        <w:rPr>
          <w:rFonts w:ascii="Times New Roman" w:hAnsi="Times New Roman" w:cs="Times New Roman"/>
          <w:sz w:val="24"/>
          <w:szCs w:val="24"/>
        </w:rPr>
        <w:t xml:space="preserve"> instant</w:t>
      </w:r>
      <w:r w:rsidR="0071311A" w:rsidRPr="003E3D39">
        <w:rPr>
          <w:rFonts w:ascii="Times New Roman" w:hAnsi="Times New Roman" w:cs="Times New Roman"/>
          <w:sz w:val="24"/>
          <w:szCs w:val="24"/>
        </w:rPr>
        <w:t xml:space="preserve"> of the joints for </w:t>
      </w:r>
      <w:r>
        <w:rPr>
          <w:rFonts w:ascii="Times New Roman" w:hAnsi="Times New Roman" w:cs="Times New Roman"/>
          <w:sz w:val="24"/>
          <w:szCs w:val="24"/>
        </w:rPr>
        <w:t>performance CMJ arm swing, mean</w:t>
      </w:r>
      <w:r w:rsidR="0071311A" w:rsidRPr="003E3D39">
        <w:rPr>
          <w:rFonts w:ascii="Times New Roman" w:hAnsi="Times New Roman" w:cs="Times New Roman"/>
          <w:sz w:val="24"/>
          <w:szCs w:val="24"/>
        </w:rPr>
        <w:t xml:space="preserve"> that the damping in performance CMJ </w:t>
      </w:r>
      <w:r>
        <w:rPr>
          <w:rFonts w:ascii="Times New Roman" w:hAnsi="Times New Roman" w:cs="Times New Roman"/>
          <w:sz w:val="24"/>
          <w:szCs w:val="24"/>
        </w:rPr>
        <w:t>without</w:t>
      </w:r>
      <w:r w:rsidR="0071311A" w:rsidRPr="003E3D39">
        <w:rPr>
          <w:rFonts w:ascii="Times New Roman" w:hAnsi="Times New Roman" w:cs="Times New Roman"/>
          <w:sz w:val="24"/>
          <w:szCs w:val="24"/>
        </w:rPr>
        <w:t xml:space="preserve"> arm swing was more evident from the differences in parameter (Height at low point) at low point</w:t>
      </w:r>
      <w:r w:rsidR="00C662D2">
        <w:rPr>
          <w:rFonts w:ascii="Times New Roman" w:hAnsi="Times New Roman" w:cs="Times New Roman"/>
          <w:sz w:val="24"/>
          <w:szCs w:val="24"/>
        </w:rPr>
        <w:t xml:space="preserve"> </w:t>
      </w:r>
      <w:r w:rsidR="00C662D2" w:rsidRPr="003E3D39">
        <w:rPr>
          <w:rFonts w:ascii="Times New Roman" w:hAnsi="Times New Roman" w:cs="Times New Roman"/>
          <w:sz w:val="24"/>
          <w:szCs w:val="24"/>
        </w:rPr>
        <w:t>instant</w:t>
      </w:r>
      <w:r w:rsidR="0071311A" w:rsidRPr="003E3D39">
        <w:rPr>
          <w:rFonts w:ascii="Times New Roman" w:hAnsi="Times New Roman" w:cs="Times New Roman"/>
          <w:sz w:val="24"/>
          <w:szCs w:val="24"/>
        </w:rPr>
        <w:t xml:space="preserve"> of the joints, and was in favor of performance CMJ </w:t>
      </w:r>
      <w:r>
        <w:rPr>
          <w:rFonts w:ascii="Times New Roman" w:hAnsi="Times New Roman" w:cs="Times New Roman"/>
          <w:sz w:val="24"/>
          <w:szCs w:val="24"/>
        </w:rPr>
        <w:t>without</w:t>
      </w:r>
      <w:r w:rsidR="0071311A" w:rsidRPr="003E3D39">
        <w:rPr>
          <w:rFonts w:ascii="Times New Roman" w:hAnsi="Times New Roman" w:cs="Times New Roman"/>
          <w:sz w:val="24"/>
          <w:szCs w:val="24"/>
        </w:rPr>
        <w:t xml:space="preserve"> arm swing (-0.44 ± 0.05 m), which had a negative impact on the vertical jump through excessive bending of the lower limb joints.</w:t>
      </w:r>
    </w:p>
    <w:p w:rsidR="0071311A" w:rsidRPr="003E3D39" w:rsidRDefault="0071311A" w:rsidP="002303BF">
      <w:pPr>
        <w:bidi w:val="0"/>
        <w:spacing w:line="360" w:lineRule="auto"/>
        <w:jc w:val="lowKashida"/>
        <w:rPr>
          <w:rFonts w:ascii="Times New Roman" w:hAnsi="Times New Roman" w:cs="Times New Roman"/>
          <w:sz w:val="24"/>
          <w:szCs w:val="24"/>
        </w:rPr>
      </w:pPr>
      <w:r w:rsidRPr="003E3D39">
        <w:rPr>
          <w:rFonts w:ascii="Times New Roman" w:hAnsi="Times New Roman" w:cs="Times New Roman"/>
          <w:sz w:val="24"/>
          <w:szCs w:val="24"/>
        </w:rPr>
        <w:lastRenderedPageBreak/>
        <w:t xml:space="preserve"> </w:t>
      </w:r>
      <w:r w:rsidRPr="003E3D39">
        <w:rPr>
          <w:rFonts w:ascii="Times New Roman" w:hAnsi="Times New Roman" w:cs="Times New Roman"/>
          <w:sz w:val="24"/>
          <w:szCs w:val="24"/>
        </w:rPr>
        <w:tab/>
      </w:r>
      <w:r w:rsidR="002303BF">
        <w:rPr>
          <w:rFonts w:ascii="Times New Roman" w:hAnsi="Times New Roman" w:cs="Times New Roman"/>
          <w:sz w:val="24"/>
          <w:szCs w:val="24"/>
        </w:rPr>
        <w:t>Difference between</w:t>
      </w:r>
      <w:r w:rsidRPr="003E3D39">
        <w:rPr>
          <w:rFonts w:ascii="Times New Roman" w:hAnsi="Times New Roman" w:cs="Times New Roman"/>
          <w:sz w:val="24"/>
          <w:szCs w:val="24"/>
        </w:rPr>
        <w:t xml:space="preserve"> high center of body mass at takeoff (Height at TO) between CMJ </w:t>
      </w:r>
      <w:r w:rsidR="002303BF">
        <w:rPr>
          <w:rFonts w:ascii="Times New Roman" w:hAnsi="Times New Roman" w:cs="Times New Roman"/>
          <w:sz w:val="24"/>
          <w:szCs w:val="24"/>
        </w:rPr>
        <w:t xml:space="preserve">with </w:t>
      </w:r>
      <w:r w:rsidRPr="003E3D39">
        <w:rPr>
          <w:rFonts w:ascii="Times New Roman" w:hAnsi="Times New Roman" w:cs="Times New Roman"/>
          <w:sz w:val="24"/>
          <w:szCs w:val="24"/>
        </w:rPr>
        <w:t xml:space="preserve">arm swing (0.22 ± 0.02 m) and CMJ </w:t>
      </w:r>
      <w:r w:rsidR="002303BF">
        <w:rPr>
          <w:rFonts w:ascii="Times New Roman" w:hAnsi="Times New Roman" w:cs="Times New Roman"/>
          <w:sz w:val="24"/>
          <w:szCs w:val="24"/>
        </w:rPr>
        <w:t>without</w:t>
      </w:r>
      <w:r w:rsidRPr="003E3D39">
        <w:rPr>
          <w:rFonts w:ascii="Times New Roman" w:hAnsi="Times New Roman" w:cs="Times New Roman"/>
          <w:sz w:val="24"/>
          <w:szCs w:val="24"/>
        </w:rPr>
        <w:t xml:space="preserve"> arm swing (0.16 ± 0.02 m) was the largest value of CMJ </w:t>
      </w:r>
      <w:r w:rsidR="002303BF">
        <w:rPr>
          <w:rFonts w:ascii="Times New Roman" w:hAnsi="Times New Roman" w:cs="Times New Roman"/>
          <w:sz w:val="24"/>
          <w:szCs w:val="24"/>
        </w:rPr>
        <w:t>with arm swing.</w:t>
      </w:r>
      <w:r w:rsidRPr="003E3D39">
        <w:rPr>
          <w:rFonts w:ascii="Times New Roman" w:hAnsi="Times New Roman" w:cs="Times New Roman"/>
          <w:sz w:val="24"/>
          <w:szCs w:val="24"/>
        </w:rPr>
        <w:t xml:space="preserve"> It was </w:t>
      </w:r>
      <w:r w:rsidR="002303BF">
        <w:rPr>
          <w:rFonts w:ascii="Times New Roman" w:hAnsi="Times New Roman" w:cs="Times New Roman"/>
          <w:sz w:val="24"/>
          <w:szCs w:val="24"/>
        </w:rPr>
        <w:t xml:space="preserve">a very </w:t>
      </w:r>
      <w:r w:rsidRPr="003E3D39">
        <w:rPr>
          <w:rFonts w:ascii="Times New Roman" w:hAnsi="Times New Roman" w:cs="Times New Roman"/>
          <w:sz w:val="24"/>
          <w:szCs w:val="24"/>
        </w:rPr>
        <w:t xml:space="preserve">important parameter </w:t>
      </w:r>
      <w:r w:rsidR="002303BF">
        <w:rPr>
          <w:rFonts w:ascii="Times New Roman" w:hAnsi="Times New Roman" w:cs="Times New Roman"/>
          <w:sz w:val="24"/>
          <w:szCs w:val="24"/>
        </w:rPr>
        <w:t>for increasing</w:t>
      </w:r>
      <w:r w:rsidRPr="003E3D39">
        <w:rPr>
          <w:rFonts w:ascii="Times New Roman" w:hAnsi="Times New Roman" w:cs="Times New Roman"/>
          <w:sz w:val="24"/>
          <w:szCs w:val="24"/>
        </w:rPr>
        <w:t xml:space="preserve"> the height of jump, </w:t>
      </w:r>
      <w:r w:rsidR="002303BF">
        <w:rPr>
          <w:rFonts w:ascii="Times New Roman" w:hAnsi="Times New Roman" w:cs="Times New Roman"/>
          <w:sz w:val="24"/>
          <w:szCs w:val="24"/>
        </w:rPr>
        <w:t>t</w:t>
      </w:r>
      <w:r w:rsidRPr="003E3D39">
        <w:rPr>
          <w:rFonts w:ascii="Times New Roman" w:hAnsi="Times New Roman" w:cs="Times New Roman"/>
          <w:sz w:val="24"/>
          <w:szCs w:val="24"/>
        </w:rPr>
        <w:t>hrough the positive correlation between Height at TO and maximum height (r=0.825**), and also the positive correlation between arm swing and Height at TO (r=0.850**), (table 2).</w:t>
      </w:r>
    </w:p>
    <w:p w:rsidR="0071311A" w:rsidRPr="003E3D39" w:rsidRDefault="0071311A" w:rsidP="007379D0">
      <w:pPr>
        <w:bidi w:val="0"/>
        <w:spacing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The parameter of vertical velocity at takeoff (Velocity at TO) was the most important parameter that affect</w:t>
      </w:r>
      <w:r w:rsidR="007379D0">
        <w:rPr>
          <w:rFonts w:ascii="Times New Roman" w:hAnsi="Times New Roman" w:cs="Times New Roman"/>
          <w:sz w:val="24"/>
          <w:szCs w:val="24"/>
        </w:rPr>
        <w:t>s</w:t>
      </w:r>
      <w:r w:rsidRPr="003E3D39">
        <w:rPr>
          <w:rFonts w:ascii="Times New Roman" w:hAnsi="Times New Roman" w:cs="Times New Roman"/>
          <w:sz w:val="24"/>
          <w:szCs w:val="24"/>
        </w:rPr>
        <w:t xml:space="preserve"> maximum height and that it </w:t>
      </w:r>
      <w:r w:rsidR="007379D0">
        <w:rPr>
          <w:rFonts w:ascii="Times New Roman" w:hAnsi="Times New Roman" w:cs="Times New Roman"/>
          <w:sz w:val="24"/>
          <w:szCs w:val="24"/>
        </w:rPr>
        <w:t>has</w:t>
      </w:r>
      <w:r w:rsidRPr="003E3D39">
        <w:rPr>
          <w:rFonts w:ascii="Times New Roman" w:hAnsi="Times New Roman" w:cs="Times New Roman"/>
          <w:sz w:val="24"/>
          <w:szCs w:val="24"/>
        </w:rPr>
        <w:t xml:space="preserve"> a positive correlation with flight height, as evidenced by the following relationship: </w:t>
      </w:r>
    </w:p>
    <w:p w:rsidR="000A5E96" w:rsidRPr="003E3D39" w:rsidRDefault="0071311A" w:rsidP="00BA6CA6">
      <w:pPr>
        <w:bidi w:val="0"/>
        <w:spacing w:line="360" w:lineRule="auto"/>
        <w:jc w:val="center"/>
        <w:rPr>
          <w:rFonts w:ascii="Times New Roman" w:hAnsi="Times New Roman" w:cs="Times New Roman"/>
        </w:rPr>
      </w:pPr>
      <w:r w:rsidRPr="003E3D39">
        <w:rPr>
          <w:rFonts w:ascii="Times New Roman" w:hAnsi="Times New Roman" w:cs="Times New Roman"/>
          <w:noProof/>
        </w:rPr>
        <w:drawing>
          <wp:inline distT="0" distB="0" distL="0" distR="0">
            <wp:extent cx="2173605" cy="673100"/>
            <wp:effectExtent l="0" t="0" r="0" b="0"/>
            <wp:docPr id="3" name="Picture 3" descr="إرتفاع الطي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إرتفاع الطيران"/>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3605" cy="673100"/>
                    </a:xfrm>
                    <a:prstGeom prst="rect">
                      <a:avLst/>
                    </a:prstGeom>
                    <a:noFill/>
                    <a:ln>
                      <a:noFill/>
                    </a:ln>
                  </pic:spPr>
                </pic:pic>
              </a:graphicData>
            </a:graphic>
          </wp:inline>
        </w:drawing>
      </w:r>
    </w:p>
    <w:p w:rsidR="0071311A" w:rsidRPr="003E3D39" w:rsidRDefault="000A5E96" w:rsidP="007379D0">
      <w:pPr>
        <w:bidi w:val="0"/>
        <w:spacing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ab/>
      </w:r>
      <w:r w:rsidR="007379D0">
        <w:rPr>
          <w:rFonts w:ascii="Times New Roman" w:hAnsi="Times New Roman" w:cs="Times New Roman"/>
          <w:sz w:val="24"/>
          <w:szCs w:val="24"/>
        </w:rPr>
        <w:t>P</w:t>
      </w:r>
      <w:r w:rsidR="0071311A" w:rsidRPr="003E3D39">
        <w:rPr>
          <w:rFonts w:ascii="Times New Roman" w:hAnsi="Times New Roman" w:cs="Times New Roman"/>
          <w:sz w:val="24"/>
          <w:szCs w:val="24"/>
        </w:rPr>
        <w:t xml:space="preserve">ositive correlation </w:t>
      </w:r>
      <w:r w:rsidR="007379D0">
        <w:rPr>
          <w:rFonts w:ascii="Times New Roman" w:hAnsi="Times New Roman" w:cs="Times New Roman"/>
          <w:sz w:val="24"/>
          <w:szCs w:val="24"/>
        </w:rPr>
        <w:t xml:space="preserve">was found </w:t>
      </w:r>
      <w:r w:rsidR="0071311A" w:rsidRPr="003E3D39">
        <w:rPr>
          <w:rFonts w:ascii="Times New Roman" w:hAnsi="Times New Roman" w:cs="Times New Roman"/>
          <w:sz w:val="24"/>
          <w:szCs w:val="24"/>
        </w:rPr>
        <w:t>between the maximum height and vertical velocity at TO (r= 0.842**), (table 2) (</w:t>
      </w:r>
      <w:r w:rsidR="00597E9C" w:rsidRPr="003E3D39">
        <w:rPr>
          <w:rFonts w:ascii="Times New Roman" w:hAnsi="Times New Roman" w:cs="Times New Roman"/>
          <w:sz w:val="24"/>
          <w:szCs w:val="24"/>
        </w:rPr>
        <w:t>Lees</w:t>
      </w:r>
      <w:r w:rsidR="0071311A" w:rsidRPr="003E3D39">
        <w:rPr>
          <w:rFonts w:ascii="Times New Roman" w:hAnsi="Times New Roman" w:cs="Times New Roman"/>
          <w:sz w:val="24"/>
          <w:szCs w:val="24"/>
        </w:rPr>
        <w:t xml:space="preserve"> et al., 2004; </w:t>
      </w:r>
      <w:proofErr w:type="spellStart"/>
      <w:r w:rsidR="00597E9C" w:rsidRPr="003E3D39">
        <w:rPr>
          <w:rFonts w:ascii="Times New Roman" w:hAnsi="Times New Roman" w:cs="Times New Roman"/>
          <w:color w:val="000000"/>
          <w:sz w:val="24"/>
          <w:szCs w:val="24"/>
        </w:rPr>
        <w:t>Fantini</w:t>
      </w:r>
      <w:proofErr w:type="spellEnd"/>
      <w:r w:rsidR="00597E9C" w:rsidRPr="003E3D39">
        <w:rPr>
          <w:rFonts w:ascii="Times New Roman" w:hAnsi="Times New Roman" w:cs="Times New Roman"/>
          <w:color w:val="000000"/>
          <w:sz w:val="24"/>
          <w:szCs w:val="24"/>
        </w:rPr>
        <w:t xml:space="preserve"> </w:t>
      </w:r>
      <w:r w:rsidR="0071311A" w:rsidRPr="003E3D39">
        <w:rPr>
          <w:rFonts w:ascii="Times New Roman" w:hAnsi="Times New Roman" w:cs="Times New Roman"/>
          <w:sz w:val="24"/>
          <w:szCs w:val="24"/>
        </w:rPr>
        <w:t xml:space="preserve">et al., 2006; </w:t>
      </w:r>
      <w:r w:rsidR="00597E9C" w:rsidRPr="003E3D39">
        <w:rPr>
          <w:rFonts w:ascii="Times New Roman" w:hAnsi="Times New Roman" w:cs="Times New Roman"/>
          <w:sz w:val="24"/>
          <w:szCs w:val="24"/>
        </w:rPr>
        <w:t xml:space="preserve">Chen </w:t>
      </w:r>
      <w:r w:rsidR="0071311A" w:rsidRPr="003E3D39">
        <w:rPr>
          <w:rFonts w:ascii="Times New Roman" w:hAnsi="Times New Roman" w:cs="Times New Roman"/>
          <w:sz w:val="24"/>
          <w:szCs w:val="24"/>
        </w:rPr>
        <w:t xml:space="preserve">et al., 2008; </w:t>
      </w:r>
      <w:proofErr w:type="spellStart"/>
      <w:r w:rsidR="0071311A" w:rsidRPr="003E3D39">
        <w:rPr>
          <w:rFonts w:ascii="Times New Roman" w:hAnsi="Times New Roman" w:cs="Times New Roman"/>
          <w:sz w:val="24"/>
          <w:szCs w:val="24"/>
        </w:rPr>
        <w:t>Jakobsen</w:t>
      </w:r>
      <w:proofErr w:type="spellEnd"/>
      <w:r w:rsidR="0071311A" w:rsidRPr="003E3D39">
        <w:rPr>
          <w:rFonts w:ascii="Times New Roman" w:hAnsi="Times New Roman" w:cs="Times New Roman"/>
          <w:sz w:val="24"/>
          <w:szCs w:val="24"/>
        </w:rPr>
        <w:t xml:space="preserve"> et al., 2012; </w:t>
      </w:r>
      <w:proofErr w:type="spellStart"/>
      <w:r w:rsidR="00597E9C" w:rsidRPr="003E3D39">
        <w:rPr>
          <w:rFonts w:ascii="Times New Roman" w:hAnsi="Times New Roman" w:cs="Times New Roman"/>
          <w:sz w:val="24"/>
          <w:szCs w:val="24"/>
        </w:rPr>
        <w:t>Faulkinbury</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2011; </w:t>
      </w:r>
      <w:proofErr w:type="spellStart"/>
      <w:r w:rsidR="0071311A" w:rsidRPr="003E3D39">
        <w:rPr>
          <w:rFonts w:ascii="Times New Roman" w:hAnsi="Times New Roman" w:cs="Times New Roman"/>
          <w:sz w:val="24"/>
          <w:szCs w:val="24"/>
        </w:rPr>
        <w:t>Linthorne</w:t>
      </w:r>
      <w:proofErr w:type="spellEnd"/>
      <w:r w:rsidR="0071311A" w:rsidRPr="003E3D39">
        <w:rPr>
          <w:rFonts w:ascii="Times New Roman" w:hAnsi="Times New Roman" w:cs="Times New Roman"/>
          <w:sz w:val="24"/>
          <w:szCs w:val="24"/>
        </w:rPr>
        <w:t xml:space="preserve">, 2001; </w:t>
      </w:r>
      <w:proofErr w:type="spellStart"/>
      <w:r w:rsidR="00597E9C" w:rsidRPr="003E3D39">
        <w:rPr>
          <w:rFonts w:ascii="Times New Roman" w:hAnsi="Times New Roman" w:cs="Times New Roman"/>
          <w:sz w:val="24"/>
          <w:szCs w:val="24"/>
        </w:rPr>
        <w:t>Fukashiro</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2005; </w:t>
      </w:r>
      <w:r w:rsidR="00597E9C" w:rsidRPr="003E3D39">
        <w:rPr>
          <w:rFonts w:ascii="Times New Roman" w:hAnsi="Times New Roman" w:cs="Times New Roman"/>
          <w:sz w:val="24"/>
          <w:szCs w:val="24"/>
        </w:rPr>
        <w:t xml:space="preserve">Park </w:t>
      </w:r>
      <w:r w:rsidR="0071311A" w:rsidRPr="003E3D39">
        <w:rPr>
          <w:rFonts w:ascii="Times New Roman" w:hAnsi="Times New Roman" w:cs="Times New Roman"/>
          <w:sz w:val="24"/>
          <w:szCs w:val="24"/>
        </w:rPr>
        <w:t>et al., 2008).</w:t>
      </w:r>
    </w:p>
    <w:p w:rsidR="0071311A" w:rsidRPr="003E3D39" w:rsidRDefault="0071311A" w:rsidP="007379D0">
      <w:pPr>
        <w:bidi w:val="0"/>
        <w:spacing w:line="360" w:lineRule="auto"/>
        <w:jc w:val="lowKashida"/>
        <w:rPr>
          <w:rFonts w:ascii="Times New Roman" w:hAnsi="Times New Roman" w:cs="Times New Roman"/>
        </w:rPr>
      </w:pPr>
      <w:r w:rsidRPr="003E3D39">
        <w:rPr>
          <w:rFonts w:ascii="Times New Roman" w:hAnsi="Times New Roman" w:cs="Times New Roman"/>
          <w:sz w:val="24"/>
          <w:szCs w:val="24"/>
        </w:rPr>
        <w:t xml:space="preserve"> </w:t>
      </w:r>
      <w:r w:rsidRPr="003E3D39">
        <w:rPr>
          <w:rFonts w:ascii="Times New Roman" w:hAnsi="Times New Roman" w:cs="Times New Roman"/>
          <w:sz w:val="24"/>
          <w:szCs w:val="24"/>
        </w:rPr>
        <w:tab/>
      </w:r>
      <w:r w:rsidR="007379D0">
        <w:rPr>
          <w:rFonts w:ascii="Times New Roman" w:hAnsi="Times New Roman" w:cs="Times New Roman"/>
          <w:sz w:val="24"/>
          <w:szCs w:val="24"/>
        </w:rPr>
        <w:t>These results indicate</w:t>
      </w:r>
      <w:r w:rsidRPr="003E3D39">
        <w:rPr>
          <w:rFonts w:ascii="Times New Roman" w:hAnsi="Times New Roman" w:cs="Times New Roman"/>
          <w:sz w:val="24"/>
          <w:szCs w:val="24"/>
        </w:rPr>
        <w:t xml:space="preserve"> the importance of kinetic energy at takeoff (Kinetic Energy at TO) </w:t>
      </w:r>
      <w:r w:rsidR="007379D0">
        <w:rPr>
          <w:rFonts w:ascii="Times New Roman" w:hAnsi="Times New Roman" w:cs="Times New Roman"/>
          <w:sz w:val="24"/>
          <w:szCs w:val="24"/>
        </w:rPr>
        <w:t xml:space="preserve">as it </w:t>
      </w:r>
      <w:r w:rsidRPr="003E3D39">
        <w:rPr>
          <w:rFonts w:ascii="Times New Roman" w:hAnsi="Times New Roman" w:cs="Times New Roman"/>
          <w:sz w:val="24"/>
          <w:szCs w:val="24"/>
        </w:rPr>
        <w:t>is related to height of jump and arm swing, reflecting its importance an</w:t>
      </w:r>
      <w:r w:rsidR="007379D0">
        <w:rPr>
          <w:rFonts w:ascii="Times New Roman" w:hAnsi="Times New Roman" w:cs="Times New Roman"/>
          <w:sz w:val="24"/>
          <w:szCs w:val="24"/>
        </w:rPr>
        <w:t>d also because of its correlation with</w:t>
      </w:r>
      <w:r w:rsidRPr="003E3D39">
        <w:rPr>
          <w:rFonts w:ascii="Times New Roman" w:hAnsi="Times New Roman" w:cs="Times New Roman"/>
          <w:sz w:val="24"/>
          <w:szCs w:val="24"/>
        </w:rPr>
        <w:t xml:space="preserve"> velocity at TO which is one of the most important parameters of vertical jump (</w:t>
      </w:r>
      <w:r w:rsidR="00597E9C" w:rsidRPr="003E3D39">
        <w:rPr>
          <w:rFonts w:ascii="Times New Roman" w:hAnsi="Times New Roman" w:cs="Times New Roman"/>
          <w:sz w:val="24"/>
          <w:szCs w:val="24"/>
        </w:rPr>
        <w:t>Lees</w:t>
      </w:r>
      <w:r w:rsidRPr="003E3D39">
        <w:rPr>
          <w:rFonts w:ascii="Times New Roman" w:hAnsi="Times New Roman" w:cs="Times New Roman"/>
          <w:sz w:val="24"/>
          <w:szCs w:val="24"/>
        </w:rPr>
        <w:t xml:space="preserve"> et al., 2004;</w:t>
      </w:r>
      <w:r w:rsidRPr="003E3D39">
        <w:rPr>
          <w:rFonts w:ascii="Times New Roman" w:hAnsi="Times New Roman" w:cs="Times New Roman"/>
          <w:sz w:val="25"/>
          <w:szCs w:val="26"/>
        </w:rPr>
        <w:t xml:space="preserve"> </w:t>
      </w:r>
      <w:proofErr w:type="spellStart"/>
      <w:r w:rsidR="00597E9C" w:rsidRPr="003E3D39">
        <w:rPr>
          <w:rFonts w:ascii="Times New Roman" w:hAnsi="Times New Roman" w:cs="Times New Roman"/>
          <w:sz w:val="24"/>
          <w:szCs w:val="24"/>
        </w:rPr>
        <w:t>Requena</w:t>
      </w:r>
      <w:proofErr w:type="spellEnd"/>
      <w:r w:rsidR="00597E9C" w:rsidRPr="003E3D39">
        <w:rPr>
          <w:rFonts w:ascii="Times New Roman" w:hAnsi="Times New Roman" w:cs="Times New Roman"/>
          <w:sz w:val="24"/>
          <w:szCs w:val="24"/>
        </w:rPr>
        <w:t xml:space="preserve"> </w:t>
      </w:r>
      <w:r w:rsidRPr="003E3D39">
        <w:rPr>
          <w:rFonts w:ascii="Times New Roman" w:hAnsi="Times New Roman" w:cs="Times New Roman"/>
          <w:sz w:val="24"/>
          <w:szCs w:val="24"/>
        </w:rPr>
        <w:t xml:space="preserve">et al., 2012; </w:t>
      </w:r>
      <w:proofErr w:type="spellStart"/>
      <w:r w:rsidRPr="003E3D39">
        <w:rPr>
          <w:rFonts w:ascii="Times New Roman" w:hAnsi="Times New Roman" w:cs="Times New Roman"/>
          <w:sz w:val="24"/>
          <w:szCs w:val="24"/>
        </w:rPr>
        <w:t>Linthorne</w:t>
      </w:r>
      <w:proofErr w:type="spellEnd"/>
      <w:r w:rsidRPr="003E3D39">
        <w:rPr>
          <w:rFonts w:ascii="Times New Roman" w:hAnsi="Times New Roman" w:cs="Times New Roman"/>
          <w:sz w:val="24"/>
          <w:szCs w:val="24"/>
        </w:rPr>
        <w:t xml:space="preserve">, 2001; </w:t>
      </w:r>
      <w:proofErr w:type="spellStart"/>
      <w:r w:rsidR="00597E9C" w:rsidRPr="003E3D39">
        <w:rPr>
          <w:rFonts w:ascii="Times New Roman" w:hAnsi="Times New Roman" w:cs="Times New Roman"/>
          <w:sz w:val="24"/>
          <w:szCs w:val="24"/>
        </w:rPr>
        <w:t>Bobbert</w:t>
      </w:r>
      <w:proofErr w:type="spellEnd"/>
      <w:r w:rsidRPr="003E3D39">
        <w:rPr>
          <w:rFonts w:ascii="Times New Roman" w:hAnsi="Times New Roman" w:cs="Times New Roman"/>
          <w:sz w:val="24"/>
          <w:szCs w:val="24"/>
        </w:rPr>
        <w:t>, 2002)</w:t>
      </w:r>
      <w:r w:rsidR="00CB4451" w:rsidRPr="003E3D39">
        <w:rPr>
          <w:rFonts w:ascii="Times New Roman" w:hAnsi="Times New Roman" w:cs="Times New Roman"/>
          <w:sz w:val="24"/>
          <w:szCs w:val="24"/>
        </w:rPr>
        <w:t>.</w:t>
      </w:r>
      <w:r w:rsidRPr="003E3D39">
        <w:rPr>
          <w:rFonts w:ascii="Times New Roman" w:hAnsi="Times New Roman" w:cs="Times New Roman"/>
          <w:sz w:val="24"/>
          <w:szCs w:val="24"/>
        </w:rPr>
        <w:t xml:space="preserve"> </w:t>
      </w:r>
      <w:r w:rsidR="007379D0">
        <w:rPr>
          <w:rFonts w:ascii="Times New Roman" w:hAnsi="Times New Roman" w:cs="Times New Roman"/>
          <w:sz w:val="24"/>
          <w:szCs w:val="24"/>
        </w:rPr>
        <w:t>This</w:t>
      </w:r>
      <w:r w:rsidRPr="003E3D39">
        <w:rPr>
          <w:rFonts w:ascii="Times New Roman" w:hAnsi="Times New Roman" w:cs="Times New Roman"/>
          <w:sz w:val="24"/>
          <w:szCs w:val="24"/>
        </w:rPr>
        <w:t xml:space="preserve"> is evidenced by the following formula:</w:t>
      </w:r>
    </w:p>
    <w:p w:rsidR="000A5E96" w:rsidRPr="003E3D39" w:rsidRDefault="0071311A" w:rsidP="00BA6CA6">
      <w:pPr>
        <w:bidi w:val="0"/>
        <w:spacing w:line="360" w:lineRule="auto"/>
        <w:jc w:val="center"/>
        <w:rPr>
          <w:rFonts w:ascii="Times New Roman" w:hAnsi="Times New Roman" w:cs="Times New Roman"/>
        </w:rPr>
      </w:pPr>
      <w:r w:rsidRPr="003E3D39">
        <w:rPr>
          <w:rFonts w:ascii="Times New Roman" w:hAnsi="Times New Roman" w:cs="Times New Roman"/>
          <w:noProof/>
        </w:rPr>
        <w:drawing>
          <wp:inline distT="0" distB="0" distL="0" distR="0">
            <wp:extent cx="1318306" cy="297602"/>
            <wp:effectExtent l="19050" t="0" r="0" b="0"/>
            <wp:docPr id="4" name="Picture 4" descr="طاقة الحرك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طاقة الحركة"/>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7657" cy="297455"/>
                    </a:xfrm>
                    <a:prstGeom prst="rect">
                      <a:avLst/>
                    </a:prstGeom>
                    <a:noFill/>
                    <a:ln>
                      <a:noFill/>
                    </a:ln>
                  </pic:spPr>
                </pic:pic>
              </a:graphicData>
            </a:graphic>
          </wp:inline>
        </w:drawing>
      </w:r>
    </w:p>
    <w:p w:rsidR="0071311A" w:rsidRPr="003E3D39" w:rsidRDefault="000A5E96" w:rsidP="007379D0">
      <w:pPr>
        <w:bidi w:val="0"/>
        <w:spacing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ab/>
      </w:r>
      <w:r w:rsidR="007379D0">
        <w:rPr>
          <w:rFonts w:ascii="Times New Roman" w:hAnsi="Times New Roman" w:cs="Times New Roman"/>
          <w:sz w:val="24"/>
          <w:szCs w:val="24"/>
        </w:rPr>
        <w:t>R</w:t>
      </w:r>
      <w:r w:rsidR="0071311A" w:rsidRPr="003E3D39">
        <w:rPr>
          <w:rFonts w:ascii="Times New Roman" w:hAnsi="Times New Roman" w:cs="Times New Roman"/>
          <w:sz w:val="24"/>
          <w:szCs w:val="24"/>
        </w:rPr>
        <w:t xml:space="preserve">esults of Impulse at TO </w:t>
      </w:r>
      <w:r w:rsidR="007379D0">
        <w:rPr>
          <w:rFonts w:ascii="Times New Roman" w:hAnsi="Times New Roman" w:cs="Times New Roman"/>
          <w:sz w:val="24"/>
          <w:szCs w:val="24"/>
        </w:rPr>
        <w:t>were</w:t>
      </w:r>
      <w:r w:rsidR="0071311A" w:rsidRPr="003E3D39">
        <w:rPr>
          <w:rFonts w:ascii="Times New Roman" w:hAnsi="Times New Roman" w:cs="Times New Roman"/>
          <w:sz w:val="24"/>
          <w:szCs w:val="24"/>
        </w:rPr>
        <w:t xml:space="preserve"> largest </w:t>
      </w:r>
      <w:r w:rsidR="007379D0">
        <w:rPr>
          <w:rFonts w:ascii="Times New Roman" w:hAnsi="Times New Roman" w:cs="Times New Roman"/>
          <w:sz w:val="24"/>
          <w:szCs w:val="24"/>
        </w:rPr>
        <w:t xml:space="preserve">for </w:t>
      </w:r>
      <w:r w:rsidR="0071311A" w:rsidRPr="003E3D39">
        <w:rPr>
          <w:rFonts w:ascii="Times New Roman" w:hAnsi="Times New Roman" w:cs="Times New Roman"/>
          <w:sz w:val="24"/>
          <w:szCs w:val="24"/>
        </w:rPr>
        <w:t xml:space="preserve">jump </w:t>
      </w:r>
      <w:r w:rsidR="007379D0">
        <w:rPr>
          <w:rFonts w:ascii="Times New Roman" w:hAnsi="Times New Roman" w:cs="Times New Roman"/>
          <w:sz w:val="24"/>
          <w:szCs w:val="24"/>
        </w:rPr>
        <w:t>with arm swing.</w:t>
      </w:r>
      <w:r w:rsidR="0071311A" w:rsidRPr="003E3D39">
        <w:rPr>
          <w:rFonts w:ascii="Times New Roman" w:hAnsi="Times New Roman" w:cs="Times New Roman"/>
          <w:sz w:val="24"/>
          <w:szCs w:val="24"/>
        </w:rPr>
        <w:t xml:space="preserve"> Impulse at TO </w:t>
      </w:r>
      <w:r w:rsidR="007379D0" w:rsidRPr="003E3D39">
        <w:rPr>
          <w:rFonts w:ascii="Times New Roman" w:hAnsi="Times New Roman" w:cs="Times New Roman"/>
          <w:sz w:val="24"/>
          <w:szCs w:val="24"/>
        </w:rPr>
        <w:t xml:space="preserve">is considered </w:t>
      </w:r>
      <w:r w:rsidR="007379D0">
        <w:rPr>
          <w:rFonts w:ascii="Times New Roman" w:hAnsi="Times New Roman" w:cs="Times New Roman"/>
          <w:sz w:val="24"/>
          <w:szCs w:val="24"/>
        </w:rPr>
        <w:t xml:space="preserve"> as one </w:t>
      </w:r>
      <w:r w:rsidR="0071311A" w:rsidRPr="003E3D39">
        <w:rPr>
          <w:rFonts w:ascii="Times New Roman" w:hAnsi="Times New Roman" w:cs="Times New Roman"/>
          <w:sz w:val="24"/>
          <w:szCs w:val="24"/>
        </w:rPr>
        <w:t>of the</w:t>
      </w:r>
      <w:r w:rsidR="007379D0">
        <w:rPr>
          <w:rFonts w:ascii="Times New Roman" w:hAnsi="Times New Roman" w:cs="Times New Roman"/>
          <w:sz w:val="24"/>
          <w:szCs w:val="24"/>
        </w:rPr>
        <w:t xml:space="preserve"> most</w:t>
      </w:r>
      <w:r w:rsidR="0071311A" w:rsidRPr="003E3D39">
        <w:rPr>
          <w:rFonts w:ascii="Times New Roman" w:hAnsi="Times New Roman" w:cs="Times New Roman"/>
          <w:sz w:val="24"/>
          <w:szCs w:val="24"/>
        </w:rPr>
        <w:t xml:space="preserve"> important parameters for vertical jump performance (table 2) (</w:t>
      </w:r>
      <w:proofErr w:type="spellStart"/>
      <w:r w:rsidR="00597E9C" w:rsidRPr="003E3D39">
        <w:rPr>
          <w:rFonts w:ascii="Times New Roman" w:hAnsi="Times New Roman" w:cs="Times New Roman"/>
          <w:sz w:val="24"/>
          <w:szCs w:val="24"/>
        </w:rPr>
        <w:t>Rodacki</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2002; </w:t>
      </w:r>
      <w:proofErr w:type="spellStart"/>
      <w:r w:rsidR="00597E9C" w:rsidRPr="003E3D39">
        <w:rPr>
          <w:rFonts w:ascii="Times New Roman" w:hAnsi="Times New Roman" w:cs="Times New Roman"/>
          <w:sz w:val="24"/>
          <w:szCs w:val="24"/>
        </w:rPr>
        <w:t>Requena</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2012; </w:t>
      </w:r>
      <w:proofErr w:type="spellStart"/>
      <w:r w:rsidR="00597E9C" w:rsidRPr="003E3D39">
        <w:rPr>
          <w:rFonts w:ascii="Times New Roman" w:hAnsi="Times New Roman" w:cs="Times New Roman"/>
          <w:sz w:val="24"/>
          <w:szCs w:val="24"/>
        </w:rPr>
        <w:t>Vaverka</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2009; </w:t>
      </w:r>
      <w:proofErr w:type="spellStart"/>
      <w:r w:rsidR="00597E9C" w:rsidRPr="003E3D39">
        <w:rPr>
          <w:rFonts w:ascii="Times New Roman" w:hAnsi="Times New Roman" w:cs="Times New Roman"/>
          <w:sz w:val="24"/>
          <w:szCs w:val="24"/>
        </w:rPr>
        <w:t>Kurz</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2011; </w:t>
      </w:r>
      <w:proofErr w:type="spellStart"/>
      <w:r w:rsidR="00597E9C" w:rsidRPr="003E3D39">
        <w:rPr>
          <w:rFonts w:ascii="Times New Roman" w:hAnsi="Times New Roman" w:cs="Times New Roman"/>
          <w:sz w:val="24"/>
          <w:szCs w:val="24"/>
        </w:rPr>
        <w:t>Kümmel</w:t>
      </w:r>
      <w:proofErr w:type="spellEnd"/>
      <w:r w:rsidR="00597E9C" w:rsidRPr="003E3D39">
        <w:rPr>
          <w:rFonts w:ascii="Times New Roman" w:hAnsi="Times New Roman" w:cs="Times New Roman"/>
          <w:sz w:val="24"/>
          <w:szCs w:val="24"/>
        </w:rPr>
        <w:t xml:space="preserve"> </w:t>
      </w:r>
      <w:r w:rsidR="0071311A" w:rsidRPr="003E3D39">
        <w:rPr>
          <w:rFonts w:ascii="Times New Roman" w:hAnsi="Times New Roman" w:cs="Times New Roman"/>
          <w:sz w:val="24"/>
          <w:szCs w:val="24"/>
        </w:rPr>
        <w:t xml:space="preserve">et al., 2011; </w:t>
      </w:r>
      <w:proofErr w:type="spellStart"/>
      <w:r w:rsidR="0071311A" w:rsidRPr="003E3D39">
        <w:rPr>
          <w:rFonts w:ascii="Times New Roman" w:hAnsi="Times New Roman" w:cs="Times New Roman"/>
          <w:sz w:val="24"/>
          <w:szCs w:val="24"/>
        </w:rPr>
        <w:t>Linthorne</w:t>
      </w:r>
      <w:proofErr w:type="spellEnd"/>
      <w:r w:rsidR="0071311A" w:rsidRPr="003E3D39">
        <w:rPr>
          <w:rFonts w:ascii="Times New Roman" w:hAnsi="Times New Roman" w:cs="Times New Roman"/>
          <w:sz w:val="24"/>
          <w:szCs w:val="24"/>
        </w:rPr>
        <w:t xml:space="preserve">, 2001; </w:t>
      </w:r>
      <w:r w:rsidR="00597E9C" w:rsidRPr="003E3D39">
        <w:rPr>
          <w:rFonts w:ascii="Times New Roman" w:hAnsi="Times New Roman" w:cs="Times New Roman"/>
          <w:color w:val="000000"/>
          <w:sz w:val="24"/>
          <w:szCs w:val="24"/>
        </w:rPr>
        <w:t>Shan</w:t>
      </w:r>
      <w:r w:rsidR="0071311A" w:rsidRPr="003E3D39">
        <w:rPr>
          <w:rFonts w:ascii="Times New Roman" w:hAnsi="Times New Roman" w:cs="Times New Roman"/>
          <w:sz w:val="24"/>
          <w:szCs w:val="24"/>
        </w:rPr>
        <w:t>, 200</w:t>
      </w:r>
      <w:r w:rsidR="00597E9C" w:rsidRPr="003E3D39">
        <w:rPr>
          <w:rFonts w:ascii="Times New Roman" w:hAnsi="Times New Roman" w:cs="Times New Roman"/>
          <w:sz w:val="24"/>
          <w:szCs w:val="24"/>
        </w:rPr>
        <w:t>0</w:t>
      </w:r>
      <w:r w:rsidR="0071311A" w:rsidRPr="003E3D39">
        <w:rPr>
          <w:rFonts w:ascii="Times New Roman" w:hAnsi="Times New Roman" w:cs="Times New Roman"/>
          <w:sz w:val="24"/>
          <w:szCs w:val="24"/>
        </w:rPr>
        <w:t xml:space="preserve">; </w:t>
      </w:r>
      <w:r w:rsidR="00597E9C" w:rsidRPr="003E3D39">
        <w:rPr>
          <w:rFonts w:ascii="Times New Roman" w:hAnsi="Times New Roman" w:cs="Times New Roman"/>
          <w:sz w:val="24"/>
          <w:szCs w:val="24"/>
        </w:rPr>
        <w:t xml:space="preserve">Park </w:t>
      </w:r>
      <w:r w:rsidR="0071311A" w:rsidRPr="003E3D39">
        <w:rPr>
          <w:rFonts w:ascii="Times New Roman" w:hAnsi="Times New Roman" w:cs="Times New Roman"/>
          <w:sz w:val="24"/>
          <w:szCs w:val="24"/>
        </w:rPr>
        <w:t>et al., 2008).</w:t>
      </w:r>
    </w:p>
    <w:p w:rsidR="0071311A" w:rsidRPr="003E3D39" w:rsidRDefault="0071311A" w:rsidP="001A2FAF">
      <w:pPr>
        <w:bidi w:val="0"/>
        <w:spacing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 xml:space="preserve"> </w:t>
      </w:r>
      <w:r w:rsidRPr="003E3D39">
        <w:rPr>
          <w:rFonts w:ascii="Times New Roman" w:hAnsi="Times New Roman" w:cs="Times New Roman"/>
          <w:sz w:val="24"/>
          <w:szCs w:val="24"/>
        </w:rPr>
        <w:tab/>
      </w:r>
      <w:r w:rsidR="00310257">
        <w:rPr>
          <w:rFonts w:ascii="Times New Roman" w:hAnsi="Times New Roman" w:cs="Times New Roman"/>
          <w:sz w:val="24"/>
          <w:szCs w:val="24"/>
        </w:rPr>
        <w:t>R</w:t>
      </w:r>
      <w:r w:rsidRPr="003E3D39">
        <w:rPr>
          <w:rFonts w:ascii="Times New Roman" w:hAnsi="Times New Roman" w:cs="Times New Roman"/>
          <w:sz w:val="24"/>
          <w:szCs w:val="24"/>
        </w:rPr>
        <w:t xml:space="preserve">esults of the lower limb ​​angles during maximum damping of the joints (Angles at low point) in order to CMJ </w:t>
      </w:r>
      <w:r w:rsidR="00310257">
        <w:rPr>
          <w:rFonts w:ascii="Times New Roman" w:hAnsi="Times New Roman" w:cs="Times New Roman"/>
          <w:sz w:val="24"/>
          <w:szCs w:val="24"/>
        </w:rPr>
        <w:t xml:space="preserve">with </w:t>
      </w:r>
      <w:r w:rsidRPr="003E3D39">
        <w:rPr>
          <w:rFonts w:ascii="Times New Roman" w:hAnsi="Times New Roman" w:cs="Times New Roman"/>
          <w:sz w:val="24"/>
          <w:szCs w:val="24"/>
        </w:rPr>
        <w:t xml:space="preserve">arm swing to the </w:t>
      </w:r>
      <w:r w:rsidR="00310257">
        <w:rPr>
          <w:rFonts w:ascii="Times New Roman" w:hAnsi="Times New Roman" w:cs="Times New Roman"/>
          <w:sz w:val="24"/>
          <w:szCs w:val="24"/>
        </w:rPr>
        <w:t>appropriate height</w:t>
      </w:r>
      <w:r w:rsidRPr="003E3D39">
        <w:rPr>
          <w:rFonts w:ascii="Times New Roman" w:hAnsi="Times New Roman" w:cs="Times New Roman"/>
          <w:sz w:val="24"/>
          <w:szCs w:val="24"/>
        </w:rPr>
        <w:t xml:space="preserve">, </w:t>
      </w:r>
      <w:r w:rsidR="00310257">
        <w:rPr>
          <w:rFonts w:ascii="Times New Roman" w:hAnsi="Times New Roman" w:cs="Times New Roman"/>
          <w:sz w:val="24"/>
          <w:szCs w:val="24"/>
        </w:rPr>
        <w:t>as it</w:t>
      </w:r>
      <w:r w:rsidRPr="003E3D39">
        <w:rPr>
          <w:rFonts w:ascii="Times New Roman" w:hAnsi="Times New Roman" w:cs="Times New Roman"/>
          <w:sz w:val="24"/>
          <w:szCs w:val="24"/>
        </w:rPr>
        <w:t xml:space="preserve"> allows appropriate damping </w:t>
      </w:r>
      <w:r w:rsidR="00310257">
        <w:rPr>
          <w:rFonts w:ascii="Times New Roman" w:hAnsi="Times New Roman" w:cs="Times New Roman"/>
          <w:sz w:val="24"/>
          <w:szCs w:val="24"/>
        </w:rPr>
        <w:t>that increases the height of jump. This is confirmed with</w:t>
      </w:r>
      <w:r w:rsidRPr="003E3D39">
        <w:rPr>
          <w:rFonts w:ascii="Times New Roman" w:hAnsi="Times New Roman" w:cs="Times New Roman"/>
          <w:sz w:val="24"/>
          <w:szCs w:val="24"/>
        </w:rPr>
        <w:t xml:space="preserve"> the correlation between the hip angle and knee angle at maximum damping</w:t>
      </w:r>
      <w:r w:rsidR="00C32F3E">
        <w:rPr>
          <w:rFonts w:ascii="Times New Roman" w:hAnsi="Times New Roman" w:cs="Times New Roman"/>
          <w:sz w:val="24"/>
          <w:szCs w:val="24"/>
        </w:rPr>
        <w:t xml:space="preserve"> instant</w:t>
      </w:r>
      <w:r w:rsidRPr="003E3D39">
        <w:rPr>
          <w:rFonts w:ascii="Times New Roman" w:hAnsi="Times New Roman" w:cs="Times New Roman"/>
          <w:sz w:val="24"/>
          <w:szCs w:val="24"/>
        </w:rPr>
        <w:t xml:space="preserve"> of the joints (table </w:t>
      </w:r>
      <w:r w:rsidR="00103BFB">
        <w:rPr>
          <w:rFonts w:ascii="Times New Roman" w:hAnsi="Times New Roman" w:cs="Times New Roman"/>
          <w:sz w:val="24"/>
          <w:szCs w:val="24"/>
        </w:rPr>
        <w:t>3</w:t>
      </w:r>
      <w:r w:rsidRPr="003E3D39">
        <w:rPr>
          <w:rFonts w:ascii="Times New Roman" w:hAnsi="Times New Roman" w:cs="Times New Roman"/>
          <w:sz w:val="24"/>
          <w:szCs w:val="24"/>
        </w:rPr>
        <w:t xml:space="preserve">), and through the positive correlation between the lower limb angles </w:t>
      </w:r>
      <w:r w:rsidRPr="003E3D39">
        <w:rPr>
          <w:rFonts w:ascii="Times New Roman" w:hAnsi="Times New Roman" w:cs="Times New Roman"/>
          <w:sz w:val="24"/>
          <w:szCs w:val="24"/>
        </w:rPr>
        <w:lastRenderedPageBreak/>
        <w:t xml:space="preserve">and arm swing, where there </w:t>
      </w:r>
      <w:r w:rsidR="001A2FAF">
        <w:rPr>
          <w:rFonts w:ascii="Times New Roman" w:hAnsi="Times New Roman" w:cs="Times New Roman"/>
          <w:sz w:val="24"/>
          <w:szCs w:val="24"/>
        </w:rPr>
        <w:t>is a</w:t>
      </w:r>
      <w:r w:rsidRPr="003E3D39">
        <w:rPr>
          <w:rFonts w:ascii="Times New Roman" w:hAnsi="Times New Roman" w:cs="Times New Roman"/>
          <w:sz w:val="24"/>
          <w:szCs w:val="24"/>
        </w:rPr>
        <w:t xml:space="preserve"> perfect range for knee angle during vertical jump </w:t>
      </w:r>
      <w:r w:rsidR="001A2FAF">
        <w:rPr>
          <w:rFonts w:ascii="Times New Roman" w:hAnsi="Times New Roman" w:cs="Times New Roman"/>
          <w:sz w:val="24"/>
          <w:szCs w:val="24"/>
        </w:rPr>
        <w:t>(</w:t>
      </w:r>
      <w:r w:rsidRPr="003E3D39">
        <w:rPr>
          <w:rFonts w:ascii="Times New Roman" w:hAnsi="Times New Roman" w:cs="Times New Roman"/>
          <w:sz w:val="24"/>
          <w:szCs w:val="24"/>
        </w:rPr>
        <w:t>between 100 ° to 130 °</w:t>
      </w:r>
      <w:r w:rsidR="001A2FAF">
        <w:rPr>
          <w:rFonts w:ascii="Times New Roman" w:hAnsi="Times New Roman" w:cs="Times New Roman"/>
          <w:sz w:val="24"/>
          <w:szCs w:val="24"/>
        </w:rPr>
        <w:t>)</w:t>
      </w:r>
      <w:r w:rsidR="00557EE0" w:rsidRPr="003E3D39">
        <w:rPr>
          <w:rFonts w:ascii="Times New Roman" w:hAnsi="Times New Roman" w:cs="Times New Roman"/>
          <w:sz w:val="24"/>
          <w:szCs w:val="24"/>
        </w:rPr>
        <w:t xml:space="preserve"> (</w:t>
      </w:r>
      <w:proofErr w:type="spellStart"/>
      <w:r w:rsidR="0082480D" w:rsidRPr="003E3D39">
        <w:rPr>
          <w:rFonts w:ascii="Times New Roman" w:hAnsi="Times New Roman" w:cs="Times New Roman"/>
          <w:sz w:val="24"/>
          <w:szCs w:val="24"/>
        </w:rPr>
        <w:t>Clansey</w:t>
      </w:r>
      <w:proofErr w:type="spellEnd"/>
      <w:r w:rsidR="0082480D" w:rsidRPr="003E3D39">
        <w:rPr>
          <w:rFonts w:ascii="Times New Roman" w:hAnsi="Times New Roman" w:cs="Times New Roman"/>
          <w:position w:val="8"/>
          <w:sz w:val="24"/>
          <w:szCs w:val="24"/>
          <w:vertAlign w:val="superscript"/>
        </w:rPr>
        <w:t xml:space="preserve"> </w:t>
      </w:r>
      <w:r w:rsidR="00557EE0" w:rsidRPr="003E3D39">
        <w:rPr>
          <w:rFonts w:ascii="Times New Roman" w:hAnsi="Times New Roman" w:cs="Times New Roman"/>
          <w:sz w:val="24"/>
          <w:szCs w:val="24"/>
        </w:rPr>
        <w:t xml:space="preserve">and </w:t>
      </w:r>
      <w:r w:rsidR="0082480D" w:rsidRPr="003E3D39">
        <w:rPr>
          <w:rFonts w:ascii="Times New Roman" w:hAnsi="Times New Roman" w:cs="Times New Roman"/>
          <w:sz w:val="24"/>
          <w:szCs w:val="24"/>
        </w:rPr>
        <w:t>Lees</w:t>
      </w:r>
      <w:r w:rsidR="00557EE0" w:rsidRPr="003E3D39">
        <w:rPr>
          <w:rFonts w:ascii="Times New Roman" w:hAnsi="Times New Roman" w:cs="Times New Roman"/>
          <w:sz w:val="24"/>
          <w:szCs w:val="24"/>
        </w:rPr>
        <w:t xml:space="preserve">, 2010; </w:t>
      </w:r>
      <w:r w:rsidR="0082480D" w:rsidRPr="003E3D39">
        <w:rPr>
          <w:rFonts w:ascii="Times New Roman" w:hAnsi="Times New Roman" w:cs="Times New Roman"/>
          <w:sz w:val="24"/>
          <w:szCs w:val="24"/>
        </w:rPr>
        <w:t>Lees</w:t>
      </w:r>
      <w:r w:rsidR="00557EE0" w:rsidRPr="003E3D39">
        <w:rPr>
          <w:rFonts w:ascii="Times New Roman" w:hAnsi="Times New Roman" w:cs="Times New Roman"/>
          <w:sz w:val="24"/>
          <w:szCs w:val="24"/>
        </w:rPr>
        <w:t xml:space="preserve"> et al., 2004; </w:t>
      </w:r>
      <w:proofErr w:type="spellStart"/>
      <w:r w:rsidR="00557EE0" w:rsidRPr="003E3D39">
        <w:rPr>
          <w:rFonts w:ascii="Times New Roman" w:hAnsi="Times New Roman" w:cs="Times New Roman"/>
          <w:sz w:val="24"/>
          <w:szCs w:val="24"/>
        </w:rPr>
        <w:t>Hochmuth</w:t>
      </w:r>
      <w:proofErr w:type="spellEnd"/>
      <w:r w:rsidR="00557EE0" w:rsidRPr="003E3D39">
        <w:rPr>
          <w:rFonts w:ascii="Times New Roman" w:hAnsi="Times New Roman" w:cs="Times New Roman"/>
          <w:sz w:val="24"/>
          <w:szCs w:val="24"/>
        </w:rPr>
        <w:t>, 1971)</w:t>
      </w:r>
      <w:r w:rsidRPr="003E3D39">
        <w:rPr>
          <w:rFonts w:ascii="Times New Roman" w:hAnsi="Times New Roman" w:cs="Times New Roman"/>
          <w:sz w:val="24"/>
          <w:szCs w:val="24"/>
        </w:rPr>
        <w:t>.</w:t>
      </w:r>
    </w:p>
    <w:p w:rsidR="0071311A" w:rsidRPr="003E3D39" w:rsidRDefault="0071311A" w:rsidP="001A2FAF">
      <w:pPr>
        <w:bidi w:val="0"/>
        <w:spacing w:line="360" w:lineRule="auto"/>
        <w:ind w:firstLine="720"/>
        <w:jc w:val="lowKashida"/>
        <w:rPr>
          <w:rFonts w:ascii="Times New Roman" w:hAnsi="Times New Roman" w:cs="Times New Roman"/>
          <w:sz w:val="24"/>
          <w:szCs w:val="24"/>
        </w:rPr>
      </w:pPr>
      <w:r w:rsidRPr="003E3D39">
        <w:rPr>
          <w:rFonts w:ascii="Times New Roman" w:hAnsi="Times New Roman" w:cs="Times New Roman"/>
          <w:sz w:val="24"/>
          <w:szCs w:val="24"/>
        </w:rPr>
        <w:t xml:space="preserve">While in CMJ </w:t>
      </w:r>
      <w:r w:rsidR="001A2FAF">
        <w:rPr>
          <w:rFonts w:ascii="Times New Roman" w:hAnsi="Times New Roman" w:cs="Times New Roman"/>
          <w:sz w:val="24"/>
          <w:szCs w:val="24"/>
        </w:rPr>
        <w:t>without</w:t>
      </w:r>
      <w:r w:rsidRPr="003E3D39">
        <w:rPr>
          <w:rFonts w:ascii="Times New Roman" w:hAnsi="Times New Roman" w:cs="Times New Roman"/>
          <w:sz w:val="24"/>
          <w:szCs w:val="24"/>
        </w:rPr>
        <w:t xml:space="preserve"> arm swing</w:t>
      </w:r>
      <w:r w:rsidR="001A2FAF">
        <w:rPr>
          <w:rFonts w:ascii="Times New Roman" w:hAnsi="Times New Roman" w:cs="Times New Roman"/>
          <w:sz w:val="24"/>
          <w:szCs w:val="24"/>
        </w:rPr>
        <w:t>,</w:t>
      </w:r>
      <w:r w:rsidRPr="003E3D39">
        <w:rPr>
          <w:rFonts w:ascii="Times New Roman" w:hAnsi="Times New Roman" w:cs="Times New Roman"/>
          <w:sz w:val="24"/>
          <w:szCs w:val="24"/>
        </w:rPr>
        <w:t xml:space="preserve"> damping </w:t>
      </w:r>
      <w:r w:rsidR="001A2FAF">
        <w:rPr>
          <w:rFonts w:ascii="Times New Roman" w:hAnsi="Times New Roman" w:cs="Times New Roman"/>
          <w:sz w:val="24"/>
          <w:szCs w:val="24"/>
        </w:rPr>
        <w:t>was</w:t>
      </w:r>
      <w:r w:rsidRPr="003E3D39">
        <w:rPr>
          <w:rFonts w:ascii="Times New Roman" w:hAnsi="Times New Roman" w:cs="Times New Roman"/>
          <w:sz w:val="24"/>
          <w:szCs w:val="24"/>
        </w:rPr>
        <w:t xml:space="preserve"> greater than CMJ </w:t>
      </w:r>
      <w:r w:rsidR="001A2FAF">
        <w:rPr>
          <w:rFonts w:ascii="Times New Roman" w:hAnsi="Times New Roman" w:cs="Times New Roman"/>
          <w:sz w:val="24"/>
          <w:szCs w:val="24"/>
        </w:rPr>
        <w:t xml:space="preserve">with </w:t>
      </w:r>
      <w:r w:rsidRPr="003E3D39">
        <w:rPr>
          <w:rFonts w:ascii="Times New Roman" w:hAnsi="Times New Roman" w:cs="Times New Roman"/>
          <w:sz w:val="24"/>
          <w:szCs w:val="24"/>
        </w:rPr>
        <w:t>arm swing as evidenced by the values ​​of the angles which led to the loss of the positive impact of the force gained and led to the loss of a large part due to increased torque on the lower limb joints as a result to surpass the perfect range for knee angle (</w:t>
      </w:r>
      <w:proofErr w:type="spellStart"/>
      <w:r w:rsidR="0082480D" w:rsidRPr="003E3D39">
        <w:rPr>
          <w:rFonts w:ascii="Times New Roman" w:hAnsi="Times New Roman" w:cs="Times New Roman"/>
          <w:sz w:val="24"/>
          <w:szCs w:val="24"/>
        </w:rPr>
        <w:t>Clansey</w:t>
      </w:r>
      <w:proofErr w:type="spellEnd"/>
      <w:r w:rsidR="0082480D" w:rsidRPr="003E3D39">
        <w:rPr>
          <w:rFonts w:ascii="Times New Roman" w:hAnsi="Times New Roman" w:cs="Times New Roman"/>
          <w:position w:val="8"/>
          <w:sz w:val="24"/>
          <w:szCs w:val="24"/>
          <w:vertAlign w:val="superscript"/>
        </w:rPr>
        <w:t xml:space="preserve"> </w:t>
      </w:r>
      <w:r w:rsidR="0082480D" w:rsidRPr="003E3D39">
        <w:rPr>
          <w:rFonts w:ascii="Times New Roman" w:hAnsi="Times New Roman" w:cs="Times New Roman"/>
          <w:sz w:val="24"/>
          <w:szCs w:val="24"/>
        </w:rPr>
        <w:t>and Lees, 201</w:t>
      </w:r>
      <w:r w:rsidRPr="003E3D39">
        <w:rPr>
          <w:rFonts w:ascii="Times New Roman" w:hAnsi="Times New Roman" w:cs="Times New Roman"/>
          <w:sz w:val="24"/>
          <w:szCs w:val="24"/>
        </w:rPr>
        <w:t>0).</w:t>
      </w:r>
    </w:p>
    <w:p w:rsidR="0071311A" w:rsidRPr="003E3D39" w:rsidRDefault="0071311A" w:rsidP="001A2FAF">
      <w:pPr>
        <w:bidi w:val="0"/>
        <w:spacing w:line="360" w:lineRule="auto"/>
        <w:jc w:val="lowKashida"/>
        <w:rPr>
          <w:rFonts w:ascii="Times New Roman" w:hAnsi="Times New Roman" w:cs="Times New Roman"/>
          <w:sz w:val="24"/>
          <w:szCs w:val="24"/>
        </w:rPr>
      </w:pPr>
      <w:r w:rsidRPr="003E3D39">
        <w:rPr>
          <w:rFonts w:ascii="Times New Roman" w:hAnsi="Times New Roman" w:cs="Times New Roman"/>
          <w:sz w:val="24"/>
          <w:szCs w:val="24"/>
        </w:rPr>
        <w:tab/>
      </w:r>
      <w:r w:rsidR="001A2FAF">
        <w:rPr>
          <w:rFonts w:ascii="Times New Roman" w:hAnsi="Times New Roman" w:cs="Times New Roman"/>
          <w:sz w:val="24"/>
          <w:szCs w:val="24"/>
        </w:rPr>
        <w:t>Results showed</w:t>
      </w:r>
      <w:r w:rsidRPr="003E3D39">
        <w:rPr>
          <w:rFonts w:ascii="Times New Roman" w:hAnsi="Times New Roman" w:cs="Times New Roman"/>
          <w:sz w:val="24"/>
          <w:szCs w:val="24"/>
        </w:rPr>
        <w:t xml:space="preserve"> full stretching of the lower limb joints at takeoff (Angles at TO), especially in the hip, to help high center of body mass at takeoff, which contributes </w:t>
      </w:r>
      <w:r w:rsidR="001A2FAF">
        <w:rPr>
          <w:rFonts w:ascii="Times New Roman" w:hAnsi="Times New Roman" w:cs="Times New Roman"/>
          <w:sz w:val="24"/>
          <w:szCs w:val="24"/>
        </w:rPr>
        <w:t>in increasing</w:t>
      </w:r>
      <w:r w:rsidRPr="003E3D39">
        <w:rPr>
          <w:rFonts w:ascii="Times New Roman" w:hAnsi="Times New Roman" w:cs="Times New Roman"/>
          <w:sz w:val="24"/>
          <w:szCs w:val="24"/>
        </w:rPr>
        <w:t xml:space="preserve"> the height of jump because of correlation between height at TO and maximum height (tables 1-2).</w:t>
      </w:r>
    </w:p>
    <w:p w:rsidR="00BA6CA6" w:rsidRPr="003E3D39" w:rsidRDefault="0071311A" w:rsidP="001A2FAF">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sz w:val="24"/>
          <w:szCs w:val="24"/>
        </w:rPr>
        <w:t xml:space="preserve"> </w:t>
      </w:r>
      <w:r w:rsidRPr="003E3D39">
        <w:rPr>
          <w:rFonts w:ascii="Times New Roman" w:hAnsi="Times New Roman" w:cs="Times New Roman"/>
          <w:sz w:val="24"/>
          <w:szCs w:val="24"/>
        </w:rPr>
        <w:tab/>
        <w:t xml:space="preserve">Finally, The differences between the CMJ </w:t>
      </w:r>
      <w:r w:rsidR="001A2FAF">
        <w:rPr>
          <w:rFonts w:ascii="Times New Roman" w:hAnsi="Times New Roman" w:cs="Times New Roman"/>
          <w:sz w:val="24"/>
          <w:szCs w:val="24"/>
        </w:rPr>
        <w:t xml:space="preserve">with </w:t>
      </w:r>
      <w:r w:rsidRPr="003E3D39">
        <w:rPr>
          <w:rFonts w:ascii="Times New Roman" w:hAnsi="Times New Roman" w:cs="Times New Roman"/>
          <w:sz w:val="24"/>
          <w:szCs w:val="24"/>
        </w:rPr>
        <w:t xml:space="preserve">arm swing and the CMJ </w:t>
      </w:r>
      <w:r w:rsidR="001A2FAF">
        <w:rPr>
          <w:rFonts w:ascii="Times New Roman" w:hAnsi="Times New Roman" w:cs="Times New Roman"/>
          <w:sz w:val="24"/>
          <w:szCs w:val="24"/>
        </w:rPr>
        <w:t>without</w:t>
      </w:r>
      <w:r w:rsidRPr="003E3D39">
        <w:rPr>
          <w:rFonts w:ascii="Times New Roman" w:hAnsi="Times New Roman" w:cs="Times New Roman"/>
          <w:sz w:val="24"/>
          <w:szCs w:val="24"/>
        </w:rPr>
        <w:t xml:space="preserve"> arm swing </w:t>
      </w:r>
      <w:r w:rsidR="001A2FAF">
        <w:rPr>
          <w:rFonts w:ascii="Times New Roman" w:hAnsi="Times New Roman" w:cs="Times New Roman"/>
          <w:sz w:val="24"/>
          <w:szCs w:val="24"/>
        </w:rPr>
        <w:t>on</w:t>
      </w:r>
      <w:r w:rsidRPr="003E3D39">
        <w:rPr>
          <w:rFonts w:ascii="Times New Roman" w:hAnsi="Times New Roman" w:cs="Times New Roman"/>
          <w:sz w:val="24"/>
          <w:szCs w:val="24"/>
        </w:rPr>
        <w:t xml:space="preserve"> parameters </w:t>
      </w:r>
      <w:r w:rsidR="001A2FAF">
        <w:rPr>
          <w:rFonts w:ascii="Times New Roman" w:hAnsi="Times New Roman" w:cs="Times New Roman"/>
          <w:sz w:val="24"/>
          <w:szCs w:val="24"/>
        </w:rPr>
        <w:t xml:space="preserve">of </w:t>
      </w:r>
      <w:r w:rsidRPr="003E3D39">
        <w:rPr>
          <w:rFonts w:ascii="Times New Roman" w:hAnsi="Times New Roman" w:cs="Times New Roman"/>
          <w:sz w:val="24"/>
          <w:szCs w:val="24"/>
        </w:rPr>
        <w:t>Knee angle at TO, Height at TO, Velocity at TO, Kinetic Energy at TO, Maximum height, and Potential Energy at TO for the CMJ arm swing</w:t>
      </w:r>
      <w:r w:rsidR="001A2FAF">
        <w:rPr>
          <w:rFonts w:ascii="Times New Roman" w:hAnsi="Times New Roman" w:cs="Times New Roman"/>
          <w:sz w:val="24"/>
          <w:szCs w:val="24"/>
        </w:rPr>
        <w:t xml:space="preserve"> ranged</w:t>
      </w:r>
      <w:r w:rsidRPr="003E3D39">
        <w:rPr>
          <w:rFonts w:ascii="Times New Roman" w:hAnsi="Times New Roman" w:cs="Times New Roman"/>
          <w:sz w:val="24"/>
          <w:szCs w:val="24"/>
        </w:rPr>
        <w:t xml:space="preserve"> between 2.31% to 37.5%. </w:t>
      </w:r>
      <w:r w:rsidR="00177342">
        <w:rPr>
          <w:rFonts w:ascii="Times New Roman" w:hAnsi="Times New Roman" w:cs="Times New Roman"/>
          <w:sz w:val="24"/>
          <w:szCs w:val="24"/>
        </w:rPr>
        <w:t>T</w:t>
      </w:r>
      <w:r w:rsidRPr="003E3D39">
        <w:rPr>
          <w:rFonts w:ascii="Times New Roman" w:hAnsi="Times New Roman" w:cs="Times New Roman"/>
          <w:sz w:val="24"/>
          <w:szCs w:val="24"/>
        </w:rPr>
        <w:t xml:space="preserve">he most important of these parameters </w:t>
      </w:r>
      <w:r w:rsidR="001A2FAF">
        <w:rPr>
          <w:rFonts w:ascii="Times New Roman" w:hAnsi="Times New Roman" w:cs="Times New Roman"/>
          <w:sz w:val="24"/>
          <w:szCs w:val="24"/>
        </w:rPr>
        <w:t xml:space="preserve">was </w:t>
      </w:r>
      <w:r w:rsidRPr="003E3D39">
        <w:rPr>
          <w:rFonts w:ascii="Times New Roman" w:hAnsi="Times New Roman" w:cs="Times New Roman"/>
          <w:sz w:val="24"/>
          <w:szCs w:val="24"/>
        </w:rPr>
        <w:t>the Velocity at TO</w:t>
      </w:r>
      <w:r w:rsidR="00557EE0" w:rsidRPr="003E3D39">
        <w:rPr>
          <w:rFonts w:ascii="Times New Roman" w:hAnsi="Times New Roman" w:cs="Times New Roman"/>
          <w:sz w:val="24"/>
          <w:szCs w:val="24"/>
        </w:rPr>
        <w:t>,</w:t>
      </w:r>
      <w:r w:rsidRPr="003E3D39">
        <w:rPr>
          <w:rFonts w:ascii="Times New Roman" w:hAnsi="Times New Roman" w:cs="Times New Roman"/>
          <w:sz w:val="24"/>
          <w:szCs w:val="24"/>
        </w:rPr>
        <w:t xml:space="preserve"> </w:t>
      </w:r>
      <w:r w:rsidR="001A2FAF">
        <w:rPr>
          <w:rFonts w:ascii="Times New Roman" w:hAnsi="Times New Roman" w:cs="Times New Roman"/>
          <w:sz w:val="24"/>
          <w:szCs w:val="24"/>
        </w:rPr>
        <w:t>as it</w:t>
      </w:r>
      <w:r w:rsidRPr="003E3D39">
        <w:rPr>
          <w:rFonts w:ascii="Times New Roman" w:hAnsi="Times New Roman" w:cs="Times New Roman"/>
          <w:sz w:val="24"/>
          <w:szCs w:val="24"/>
        </w:rPr>
        <w:t xml:space="preserve"> contribute</w:t>
      </w:r>
      <w:r w:rsidR="001A2FAF">
        <w:rPr>
          <w:rFonts w:ascii="Times New Roman" w:hAnsi="Times New Roman" w:cs="Times New Roman"/>
          <w:sz w:val="24"/>
          <w:szCs w:val="24"/>
        </w:rPr>
        <w:t>s</w:t>
      </w:r>
      <w:r w:rsidRPr="003E3D39">
        <w:rPr>
          <w:rFonts w:ascii="Times New Roman" w:hAnsi="Times New Roman" w:cs="Times New Roman"/>
          <w:sz w:val="24"/>
          <w:szCs w:val="24"/>
        </w:rPr>
        <w:t xml:space="preserve"> to flight height (</w:t>
      </w:r>
      <w:proofErr w:type="spellStart"/>
      <w:r w:rsidR="0082480D" w:rsidRPr="003E3D39">
        <w:rPr>
          <w:rFonts w:ascii="Times New Roman" w:hAnsi="Times New Roman" w:cs="Times New Roman"/>
          <w:sz w:val="24"/>
          <w:szCs w:val="24"/>
        </w:rPr>
        <w:t>Pupo</w:t>
      </w:r>
      <w:proofErr w:type="spellEnd"/>
      <w:r w:rsidR="0082480D" w:rsidRPr="003E3D39">
        <w:rPr>
          <w:rFonts w:ascii="Times New Roman" w:hAnsi="Times New Roman" w:cs="Times New Roman"/>
          <w:sz w:val="24"/>
          <w:szCs w:val="24"/>
        </w:rPr>
        <w:t xml:space="preserve"> </w:t>
      </w:r>
      <w:r w:rsidRPr="003E3D39">
        <w:rPr>
          <w:rFonts w:ascii="Times New Roman" w:hAnsi="Times New Roman" w:cs="Times New Roman"/>
          <w:sz w:val="24"/>
          <w:szCs w:val="24"/>
        </w:rPr>
        <w:t>et al., 2012)</w:t>
      </w:r>
      <w:r w:rsidR="00557EE0" w:rsidRPr="003E3D39">
        <w:rPr>
          <w:rFonts w:ascii="Times New Roman" w:hAnsi="Times New Roman" w:cs="Times New Roman"/>
          <w:sz w:val="24"/>
          <w:szCs w:val="24"/>
        </w:rPr>
        <w:t>.</w:t>
      </w:r>
      <w:r w:rsidRPr="003E3D39">
        <w:rPr>
          <w:rFonts w:ascii="Times New Roman" w:hAnsi="Times New Roman" w:cs="Times New Roman"/>
          <w:sz w:val="24"/>
          <w:szCs w:val="24"/>
        </w:rPr>
        <w:t xml:space="preserve"> </w:t>
      </w:r>
      <w:r w:rsidR="001A2FAF">
        <w:rPr>
          <w:rFonts w:ascii="Times New Roman" w:hAnsi="Times New Roman" w:cs="Times New Roman"/>
          <w:sz w:val="24"/>
          <w:szCs w:val="24"/>
        </w:rPr>
        <w:t>This</w:t>
      </w:r>
      <w:r w:rsidRPr="003E3D39">
        <w:rPr>
          <w:rFonts w:ascii="Times New Roman" w:hAnsi="Times New Roman" w:cs="Times New Roman"/>
          <w:sz w:val="24"/>
          <w:szCs w:val="24"/>
        </w:rPr>
        <w:t xml:space="preserve"> was confirmed by the correlation between maximum height and Veloci</w:t>
      </w:r>
      <w:r w:rsidR="001A2FAF">
        <w:rPr>
          <w:rFonts w:ascii="Times New Roman" w:hAnsi="Times New Roman" w:cs="Times New Roman"/>
          <w:sz w:val="24"/>
          <w:szCs w:val="24"/>
        </w:rPr>
        <w:t>ty at TO, (table 2).</w:t>
      </w:r>
      <w:r w:rsidRPr="003E3D39">
        <w:rPr>
          <w:rFonts w:ascii="Times New Roman" w:hAnsi="Times New Roman" w:cs="Times New Roman"/>
          <w:sz w:val="24"/>
          <w:szCs w:val="24"/>
        </w:rPr>
        <w:t xml:space="preserve"> </w:t>
      </w:r>
      <w:r w:rsidR="001A2FAF">
        <w:rPr>
          <w:rFonts w:ascii="Times New Roman" w:hAnsi="Times New Roman" w:cs="Times New Roman"/>
          <w:sz w:val="24"/>
          <w:szCs w:val="24"/>
        </w:rPr>
        <w:t>As for</w:t>
      </w:r>
      <w:r w:rsidRPr="003E3D39">
        <w:rPr>
          <w:rFonts w:ascii="Times New Roman" w:hAnsi="Times New Roman" w:cs="Times New Roman"/>
          <w:sz w:val="24"/>
          <w:szCs w:val="24"/>
        </w:rPr>
        <w:t xml:space="preserve"> Height at TO, Kinetic Energy at TO, Potential Energy at TO and Impulse at TO  parameters</w:t>
      </w:r>
      <w:r w:rsidR="001A2FAF">
        <w:rPr>
          <w:rFonts w:ascii="Times New Roman" w:hAnsi="Times New Roman" w:cs="Times New Roman"/>
          <w:sz w:val="24"/>
          <w:szCs w:val="24"/>
        </w:rPr>
        <w:t>, they were all</w:t>
      </w:r>
      <w:r w:rsidRPr="003E3D39">
        <w:rPr>
          <w:rFonts w:ascii="Times New Roman" w:hAnsi="Times New Roman" w:cs="Times New Roman"/>
          <w:sz w:val="24"/>
          <w:szCs w:val="24"/>
        </w:rPr>
        <w:t xml:space="preserve"> impo</w:t>
      </w:r>
      <w:r w:rsidR="001A2FAF">
        <w:rPr>
          <w:rFonts w:ascii="Times New Roman" w:hAnsi="Times New Roman" w:cs="Times New Roman"/>
          <w:sz w:val="24"/>
          <w:szCs w:val="24"/>
        </w:rPr>
        <w:t>rtant and contribute in increasing</w:t>
      </w:r>
      <w:r w:rsidRPr="003E3D39">
        <w:rPr>
          <w:rFonts w:ascii="Times New Roman" w:hAnsi="Times New Roman" w:cs="Times New Roman"/>
          <w:sz w:val="24"/>
          <w:szCs w:val="24"/>
        </w:rPr>
        <w:t xml:space="preserve"> jump height  </w:t>
      </w:r>
      <w:r w:rsidR="001A2FAF">
        <w:rPr>
          <w:rFonts w:ascii="Times New Roman" w:hAnsi="Times New Roman" w:cs="Times New Roman"/>
          <w:sz w:val="24"/>
          <w:szCs w:val="24"/>
        </w:rPr>
        <w:t>(table 2).</w:t>
      </w:r>
      <w:r w:rsidRPr="003E3D39">
        <w:rPr>
          <w:rFonts w:ascii="Times New Roman" w:hAnsi="Times New Roman" w:cs="Times New Roman"/>
          <w:sz w:val="24"/>
          <w:szCs w:val="24"/>
        </w:rPr>
        <w:t xml:space="preserve"> </w:t>
      </w:r>
      <w:r w:rsidR="001A2FAF">
        <w:rPr>
          <w:rFonts w:ascii="Times New Roman" w:hAnsi="Times New Roman" w:cs="Times New Roman"/>
          <w:sz w:val="24"/>
          <w:szCs w:val="24"/>
        </w:rPr>
        <w:t>P</w:t>
      </w:r>
      <w:r w:rsidRPr="003E3D39">
        <w:rPr>
          <w:rFonts w:ascii="Times New Roman" w:hAnsi="Times New Roman" w:cs="Times New Roman"/>
          <w:sz w:val="24"/>
          <w:szCs w:val="24"/>
        </w:rPr>
        <w:t xml:space="preserve">ercentage of improvement </w:t>
      </w:r>
      <w:r w:rsidR="001A2FAF">
        <w:rPr>
          <w:rFonts w:ascii="Times New Roman" w:hAnsi="Times New Roman" w:cs="Times New Roman"/>
          <w:sz w:val="24"/>
          <w:szCs w:val="24"/>
        </w:rPr>
        <w:t>of</w:t>
      </w:r>
      <w:r w:rsidRPr="003E3D39">
        <w:rPr>
          <w:rFonts w:ascii="Times New Roman" w:hAnsi="Times New Roman" w:cs="Times New Roman"/>
          <w:sz w:val="24"/>
          <w:szCs w:val="24"/>
        </w:rPr>
        <w:t xml:space="preserve"> Maximum height</w:t>
      </w:r>
      <w:r w:rsidR="001A2FAF">
        <w:rPr>
          <w:rFonts w:ascii="Times New Roman" w:hAnsi="Times New Roman" w:cs="Times New Roman"/>
          <w:sz w:val="24"/>
          <w:szCs w:val="24"/>
        </w:rPr>
        <w:t xml:space="preserve"> </w:t>
      </w:r>
      <w:r w:rsidR="00BC1721">
        <w:rPr>
          <w:rFonts w:ascii="Times New Roman" w:hAnsi="Times New Roman" w:cs="Times New Roman"/>
          <w:sz w:val="24"/>
          <w:szCs w:val="24"/>
        </w:rPr>
        <w:t>was</w:t>
      </w:r>
      <w:r w:rsidR="00BC1721" w:rsidRPr="003E3D39">
        <w:rPr>
          <w:rFonts w:ascii="Times New Roman" w:hAnsi="Times New Roman" w:cs="Times New Roman"/>
          <w:sz w:val="24"/>
          <w:szCs w:val="24"/>
        </w:rPr>
        <w:t xml:space="preserve"> 27.08</w:t>
      </w:r>
      <w:r w:rsidRPr="003E3D39">
        <w:rPr>
          <w:rFonts w:ascii="Times New Roman" w:hAnsi="Times New Roman" w:cs="Times New Roman"/>
          <w:sz w:val="24"/>
          <w:szCs w:val="24"/>
        </w:rPr>
        <w:t xml:space="preserve">% for the CMJ </w:t>
      </w:r>
      <w:r w:rsidR="001A2FAF">
        <w:rPr>
          <w:rFonts w:ascii="Times New Roman" w:hAnsi="Times New Roman" w:cs="Times New Roman"/>
          <w:sz w:val="24"/>
          <w:szCs w:val="24"/>
        </w:rPr>
        <w:t>with arm swing.</w:t>
      </w:r>
      <w:r w:rsidRPr="003E3D39">
        <w:rPr>
          <w:rFonts w:ascii="Times New Roman" w:hAnsi="Times New Roman" w:cs="Times New Roman"/>
          <w:sz w:val="24"/>
          <w:szCs w:val="24"/>
        </w:rPr>
        <w:t xml:space="preserve"> </w:t>
      </w:r>
      <w:r w:rsidR="001A2FAF">
        <w:rPr>
          <w:rFonts w:ascii="Times New Roman" w:hAnsi="Times New Roman" w:cs="Times New Roman"/>
          <w:sz w:val="24"/>
          <w:szCs w:val="24"/>
        </w:rPr>
        <w:t>T</w:t>
      </w:r>
      <w:r w:rsidRPr="003E3D39">
        <w:rPr>
          <w:rFonts w:ascii="Times New Roman" w:hAnsi="Times New Roman" w:cs="Times New Roman"/>
          <w:sz w:val="24"/>
          <w:szCs w:val="24"/>
        </w:rPr>
        <w:t xml:space="preserve">his improvement is due </w:t>
      </w:r>
      <w:r w:rsidR="001A2FAF">
        <w:rPr>
          <w:rFonts w:ascii="Times New Roman" w:hAnsi="Times New Roman" w:cs="Times New Roman"/>
          <w:sz w:val="24"/>
          <w:szCs w:val="24"/>
        </w:rPr>
        <w:t>to</w:t>
      </w:r>
      <w:r w:rsidRPr="003E3D39">
        <w:rPr>
          <w:rFonts w:ascii="Times New Roman" w:hAnsi="Times New Roman" w:cs="Times New Roman"/>
          <w:sz w:val="24"/>
          <w:szCs w:val="24"/>
        </w:rPr>
        <w:t xml:space="preserve"> the work of the arms through the acquisition of additional impulse during the performance CMJ </w:t>
      </w:r>
      <w:r w:rsidR="001A2FAF">
        <w:rPr>
          <w:rFonts w:ascii="Times New Roman" w:hAnsi="Times New Roman" w:cs="Times New Roman"/>
          <w:sz w:val="24"/>
          <w:szCs w:val="24"/>
        </w:rPr>
        <w:t xml:space="preserve">with </w:t>
      </w:r>
      <w:r w:rsidRPr="003E3D39">
        <w:rPr>
          <w:rFonts w:ascii="Times New Roman" w:hAnsi="Times New Roman" w:cs="Times New Roman"/>
          <w:sz w:val="24"/>
          <w:szCs w:val="24"/>
        </w:rPr>
        <w:t>arm swing (</w:t>
      </w:r>
      <w:r w:rsidR="0082480D" w:rsidRPr="003E3D39">
        <w:rPr>
          <w:rFonts w:ascii="Times New Roman" w:hAnsi="Times New Roman" w:cs="Times New Roman"/>
          <w:sz w:val="24"/>
          <w:szCs w:val="24"/>
        </w:rPr>
        <w:t>Lees</w:t>
      </w:r>
      <w:r w:rsidRPr="003E3D39">
        <w:rPr>
          <w:rFonts w:ascii="Times New Roman" w:hAnsi="Times New Roman" w:cs="Times New Roman"/>
          <w:sz w:val="24"/>
          <w:szCs w:val="24"/>
        </w:rPr>
        <w:t xml:space="preserve"> et al., 2004; </w:t>
      </w:r>
      <w:proofErr w:type="spellStart"/>
      <w:r w:rsidRPr="003E3D39">
        <w:rPr>
          <w:rFonts w:ascii="Times New Roman" w:hAnsi="Times New Roman" w:cs="Times New Roman"/>
          <w:sz w:val="24"/>
          <w:szCs w:val="24"/>
        </w:rPr>
        <w:t>Feltner</w:t>
      </w:r>
      <w:proofErr w:type="spellEnd"/>
      <w:r w:rsidRPr="003E3D39">
        <w:rPr>
          <w:rFonts w:ascii="Times New Roman" w:hAnsi="Times New Roman" w:cs="Times New Roman"/>
          <w:sz w:val="24"/>
          <w:szCs w:val="24"/>
        </w:rPr>
        <w:t xml:space="preserve"> et al., 1999; Harman et al., 1990; Harrison and </w:t>
      </w:r>
      <w:proofErr w:type="spellStart"/>
      <w:r w:rsidRPr="003E3D39">
        <w:rPr>
          <w:rFonts w:ascii="Times New Roman" w:hAnsi="Times New Roman" w:cs="Times New Roman"/>
          <w:sz w:val="24"/>
          <w:szCs w:val="24"/>
        </w:rPr>
        <w:t>Moroney</w:t>
      </w:r>
      <w:proofErr w:type="spellEnd"/>
      <w:r w:rsidRPr="003E3D39">
        <w:rPr>
          <w:rFonts w:ascii="Times New Roman" w:hAnsi="Times New Roman" w:cs="Times New Roman"/>
          <w:sz w:val="24"/>
          <w:szCs w:val="24"/>
        </w:rPr>
        <w:t>, 2007).</w:t>
      </w:r>
    </w:p>
    <w:p w:rsidR="0071311A" w:rsidRPr="003E3D39" w:rsidRDefault="0071311A" w:rsidP="001A2FAF">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b/>
          <w:bCs/>
          <w:sz w:val="26"/>
          <w:szCs w:val="26"/>
        </w:rPr>
        <w:t>Conclusion:</w:t>
      </w:r>
      <w:r w:rsidRPr="003E3D39">
        <w:rPr>
          <w:rFonts w:ascii="Times New Roman" w:eastAsiaTheme="minorEastAsia" w:hAnsi="Times New Roman" w:cs="Times New Roman"/>
          <w:b/>
          <w:sz w:val="30"/>
        </w:rPr>
        <w:br/>
      </w:r>
      <w:r w:rsidRPr="003E3D39">
        <w:rPr>
          <w:rFonts w:ascii="Times New Roman" w:hAnsi="Times New Roman" w:cs="Times New Roman"/>
          <w:sz w:val="25"/>
          <w:szCs w:val="26"/>
        </w:rPr>
        <w:t xml:space="preserve"> </w:t>
      </w:r>
      <w:r w:rsidRPr="003E3D39">
        <w:rPr>
          <w:rFonts w:ascii="Times New Roman" w:hAnsi="Times New Roman" w:cs="Times New Roman"/>
          <w:sz w:val="25"/>
          <w:szCs w:val="26"/>
        </w:rPr>
        <w:tab/>
      </w:r>
      <w:r w:rsidRPr="003E3D39">
        <w:rPr>
          <w:rFonts w:ascii="Times New Roman" w:hAnsi="Times New Roman" w:cs="Times New Roman"/>
          <w:sz w:val="24"/>
          <w:szCs w:val="24"/>
        </w:rPr>
        <w:t xml:space="preserve">The additional impulse from arm swing in vertical jump is an important base contributing to high vertical jump, </w:t>
      </w:r>
      <w:r w:rsidR="001A2FAF">
        <w:rPr>
          <w:rFonts w:ascii="Times New Roman" w:hAnsi="Times New Roman" w:cs="Times New Roman"/>
          <w:sz w:val="24"/>
          <w:szCs w:val="24"/>
        </w:rPr>
        <w:t>as</w:t>
      </w:r>
      <w:r w:rsidRPr="003E3D39">
        <w:rPr>
          <w:rFonts w:ascii="Times New Roman" w:hAnsi="Times New Roman" w:cs="Times New Roman"/>
          <w:sz w:val="24"/>
          <w:szCs w:val="24"/>
        </w:rPr>
        <w:t xml:space="preserve"> indicated </w:t>
      </w:r>
      <w:r w:rsidR="001A2FAF">
        <w:rPr>
          <w:rFonts w:ascii="Times New Roman" w:hAnsi="Times New Roman" w:cs="Times New Roman"/>
          <w:sz w:val="24"/>
          <w:szCs w:val="24"/>
        </w:rPr>
        <w:t xml:space="preserve">in </w:t>
      </w:r>
      <w:r w:rsidRPr="003E3D39">
        <w:rPr>
          <w:rFonts w:ascii="Times New Roman" w:hAnsi="Times New Roman" w:cs="Times New Roman"/>
          <w:sz w:val="24"/>
          <w:szCs w:val="24"/>
        </w:rPr>
        <w:t xml:space="preserve">many of the studies </w:t>
      </w:r>
      <w:r w:rsidR="001A2FAF">
        <w:rPr>
          <w:rFonts w:ascii="Times New Roman" w:hAnsi="Times New Roman" w:cs="Times New Roman"/>
          <w:sz w:val="24"/>
          <w:szCs w:val="24"/>
        </w:rPr>
        <w:t>dealing with</w:t>
      </w:r>
      <w:r w:rsidRPr="003E3D39">
        <w:rPr>
          <w:rFonts w:ascii="Times New Roman" w:hAnsi="Times New Roman" w:cs="Times New Roman"/>
          <w:sz w:val="24"/>
          <w:szCs w:val="24"/>
        </w:rPr>
        <w:t xml:space="preserve"> the importance and role of arm swing while performi</w:t>
      </w:r>
      <w:r w:rsidR="001A2FAF">
        <w:rPr>
          <w:rFonts w:ascii="Times New Roman" w:hAnsi="Times New Roman" w:cs="Times New Roman"/>
          <w:sz w:val="24"/>
          <w:szCs w:val="24"/>
        </w:rPr>
        <w:t>ng vertical jump. In depth</w:t>
      </w:r>
      <w:r w:rsidR="00A92841">
        <w:rPr>
          <w:rFonts w:ascii="Times New Roman" w:hAnsi="Times New Roman" w:cs="Times New Roman"/>
          <w:sz w:val="24"/>
          <w:szCs w:val="24"/>
        </w:rPr>
        <w:t xml:space="preserve"> study</w:t>
      </w:r>
      <w:r w:rsidRPr="003E3D39">
        <w:rPr>
          <w:rFonts w:ascii="Times New Roman" w:hAnsi="Times New Roman" w:cs="Times New Roman"/>
          <w:sz w:val="24"/>
          <w:szCs w:val="24"/>
        </w:rPr>
        <w:t xml:space="preserve"> </w:t>
      </w:r>
      <w:r w:rsidR="001A2FAF">
        <w:rPr>
          <w:rFonts w:ascii="Times New Roman" w:hAnsi="Times New Roman" w:cs="Times New Roman"/>
          <w:sz w:val="24"/>
          <w:szCs w:val="24"/>
        </w:rPr>
        <w:t>of</w:t>
      </w:r>
      <w:r w:rsidRPr="003E3D39">
        <w:rPr>
          <w:rFonts w:ascii="Times New Roman" w:hAnsi="Times New Roman" w:cs="Times New Roman"/>
          <w:sz w:val="24"/>
          <w:szCs w:val="24"/>
        </w:rPr>
        <w:t xml:space="preserve"> CMJ </w:t>
      </w:r>
      <w:r w:rsidR="001A2FAF">
        <w:rPr>
          <w:rFonts w:ascii="Times New Roman" w:hAnsi="Times New Roman" w:cs="Times New Roman"/>
          <w:sz w:val="24"/>
          <w:szCs w:val="24"/>
        </w:rPr>
        <w:t xml:space="preserve">with and without </w:t>
      </w:r>
      <w:r w:rsidRPr="003E3D39">
        <w:rPr>
          <w:rFonts w:ascii="Times New Roman" w:hAnsi="Times New Roman" w:cs="Times New Roman"/>
          <w:sz w:val="24"/>
          <w:szCs w:val="24"/>
        </w:rPr>
        <w:t xml:space="preserve">arm swing </w:t>
      </w:r>
      <w:r w:rsidR="001A2FAF">
        <w:rPr>
          <w:rFonts w:ascii="Times New Roman" w:hAnsi="Times New Roman" w:cs="Times New Roman"/>
          <w:sz w:val="24"/>
          <w:szCs w:val="24"/>
        </w:rPr>
        <w:t xml:space="preserve">to determine the relative </w:t>
      </w:r>
      <w:r w:rsidRPr="003E3D39">
        <w:rPr>
          <w:rFonts w:ascii="Times New Roman" w:hAnsi="Times New Roman" w:cs="Times New Roman"/>
          <w:sz w:val="24"/>
          <w:szCs w:val="24"/>
        </w:rPr>
        <w:t>contribution</w:t>
      </w:r>
      <w:r w:rsidR="001A2FAF">
        <w:rPr>
          <w:rFonts w:ascii="Times New Roman" w:hAnsi="Times New Roman" w:cs="Times New Roman"/>
          <w:sz w:val="24"/>
          <w:szCs w:val="24"/>
        </w:rPr>
        <w:t xml:space="preserve"> of</w:t>
      </w:r>
      <w:r w:rsidRPr="003E3D39">
        <w:rPr>
          <w:rFonts w:ascii="Times New Roman" w:hAnsi="Times New Roman" w:cs="Times New Roman"/>
          <w:sz w:val="24"/>
          <w:szCs w:val="24"/>
        </w:rPr>
        <w:t xml:space="preserve"> arm swing in improving  jump height and determine the importance of compatibility of the additional impulse by arms noted that arm swing led to an improvement in the CMJ </w:t>
      </w:r>
      <w:r w:rsidR="001A2FAF">
        <w:rPr>
          <w:rFonts w:ascii="Times New Roman" w:hAnsi="Times New Roman" w:cs="Times New Roman"/>
          <w:sz w:val="24"/>
          <w:szCs w:val="24"/>
        </w:rPr>
        <w:lastRenderedPageBreak/>
        <w:t xml:space="preserve">with </w:t>
      </w:r>
      <w:r w:rsidRPr="003E3D39">
        <w:rPr>
          <w:rFonts w:ascii="Times New Roman" w:hAnsi="Times New Roman" w:cs="Times New Roman"/>
          <w:sz w:val="24"/>
          <w:szCs w:val="24"/>
        </w:rPr>
        <w:t xml:space="preserve">arm swing by 27.08%, which demonstrates the </w:t>
      </w:r>
      <w:r w:rsidR="001A2FAF">
        <w:rPr>
          <w:rFonts w:ascii="Times New Roman" w:hAnsi="Times New Roman" w:cs="Times New Roman"/>
          <w:sz w:val="24"/>
          <w:szCs w:val="24"/>
        </w:rPr>
        <w:t>important</w:t>
      </w:r>
      <w:r w:rsidRPr="003E3D39">
        <w:rPr>
          <w:rFonts w:ascii="Times New Roman" w:hAnsi="Times New Roman" w:cs="Times New Roman"/>
          <w:sz w:val="24"/>
          <w:szCs w:val="24"/>
        </w:rPr>
        <w:t xml:space="preserve"> role of arm swing in the performance in countermovement jump.</w:t>
      </w:r>
    </w:p>
    <w:p w:rsidR="0071311A" w:rsidRPr="003E3D39" w:rsidRDefault="0071311A" w:rsidP="00BA6CA6">
      <w:pPr>
        <w:bidi w:val="0"/>
        <w:spacing w:line="360" w:lineRule="auto"/>
        <w:jc w:val="lowKashida"/>
        <w:rPr>
          <w:rFonts w:ascii="Times New Roman" w:hAnsi="Times New Roman" w:cs="Times New Roman"/>
          <w:b/>
          <w:bCs/>
          <w:sz w:val="26"/>
          <w:szCs w:val="26"/>
          <w:lang w:bidi="ar-EG"/>
        </w:rPr>
      </w:pPr>
      <w:r w:rsidRPr="003E3D39">
        <w:rPr>
          <w:rFonts w:ascii="Times New Roman" w:hAnsi="Times New Roman" w:cs="Times New Roman"/>
          <w:b/>
          <w:bCs/>
          <w:sz w:val="26"/>
          <w:szCs w:val="26"/>
          <w:lang w:bidi="ar-EG"/>
        </w:rPr>
        <w:t>References:</w:t>
      </w:r>
    </w:p>
    <w:p w:rsidR="004208DD" w:rsidRPr="003E3D39" w:rsidRDefault="004208DD" w:rsidP="00B54E2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Bobbert</w:t>
      </w:r>
      <w:proofErr w:type="spellEnd"/>
      <w:r w:rsidRPr="003E3D39">
        <w:rPr>
          <w:rFonts w:ascii="Times New Roman" w:hAnsi="Times New Roman" w:cs="Times New Roman"/>
          <w:sz w:val="24"/>
          <w:szCs w:val="24"/>
        </w:rPr>
        <w:t xml:space="preserve"> M. The effect of coordination on vertical jumping performance</w:t>
      </w:r>
      <w:r w:rsidR="00B54E2D">
        <w:rPr>
          <w:rFonts w:ascii="Times New Roman" w:hAnsi="Times New Roman" w:cs="Times New Roman"/>
          <w:sz w:val="24"/>
          <w:szCs w:val="24"/>
        </w:rPr>
        <w:t>.</w:t>
      </w:r>
      <w:r w:rsidR="003B132E">
        <w:rPr>
          <w:rFonts w:ascii="Times New Roman" w:hAnsi="Times New Roman" w:cs="Times New Roman"/>
          <w:sz w:val="24"/>
          <w:szCs w:val="24"/>
        </w:rPr>
        <w:t xml:space="preserve"> In:</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ISBS, Caceres - Extremadura – Spain</w:t>
      </w:r>
      <w:r w:rsidRPr="003E3D39">
        <w:rPr>
          <w:rFonts w:ascii="Times New Roman" w:hAnsi="Times New Roman" w:cs="Times New Roman"/>
          <w:sz w:val="24"/>
          <w:szCs w:val="24"/>
        </w:rPr>
        <w:t>, 2002</w:t>
      </w:r>
    </w:p>
    <w:p w:rsidR="004208DD" w:rsidRPr="003E3D39" w:rsidRDefault="004208DD" w:rsidP="00B54E2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Bobbert</w:t>
      </w:r>
      <w:proofErr w:type="spellEnd"/>
      <w:r w:rsidRPr="003E3D39">
        <w:rPr>
          <w:rFonts w:ascii="Times New Roman" w:hAnsi="Times New Roman" w:cs="Times New Roman"/>
          <w:sz w:val="24"/>
          <w:szCs w:val="24"/>
        </w:rPr>
        <w:t xml:space="preserve"> MF, van </w:t>
      </w:r>
      <w:proofErr w:type="spellStart"/>
      <w:r w:rsidRPr="003E3D39">
        <w:rPr>
          <w:rFonts w:ascii="Times New Roman" w:hAnsi="Times New Roman" w:cs="Times New Roman"/>
          <w:sz w:val="24"/>
          <w:szCs w:val="24"/>
        </w:rPr>
        <w:t>Ingen</w:t>
      </w:r>
      <w:proofErr w:type="spellEnd"/>
      <w:r w:rsidRPr="003E3D39">
        <w:rPr>
          <w:rFonts w:ascii="Times New Roman" w:hAnsi="Times New Roman" w:cs="Times New Roman"/>
          <w:sz w:val="24"/>
          <w:szCs w:val="24"/>
        </w:rPr>
        <w:t xml:space="preserve"> </w:t>
      </w:r>
      <w:proofErr w:type="spellStart"/>
      <w:r w:rsidRPr="003E3D39">
        <w:rPr>
          <w:rFonts w:ascii="Times New Roman" w:hAnsi="Times New Roman" w:cs="Times New Roman"/>
          <w:sz w:val="24"/>
          <w:szCs w:val="24"/>
        </w:rPr>
        <w:t>Schenau</w:t>
      </w:r>
      <w:proofErr w:type="spellEnd"/>
      <w:r w:rsidRPr="003E3D39">
        <w:rPr>
          <w:rFonts w:ascii="Times New Roman" w:hAnsi="Times New Roman" w:cs="Times New Roman"/>
          <w:sz w:val="24"/>
          <w:szCs w:val="24"/>
        </w:rPr>
        <w:t xml:space="preserve"> GJ. Coordination in vertical jumping</w:t>
      </w:r>
      <w:r w:rsidR="00B54E2D">
        <w:rPr>
          <w:rFonts w:ascii="Times New Roman" w:hAnsi="Times New Roman" w:cs="Times New Roman"/>
          <w:sz w:val="24"/>
          <w:szCs w:val="24"/>
        </w:rPr>
        <w:t>.</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Journal of Biomechanics</w:t>
      </w:r>
      <w:r w:rsidRPr="003E3D39">
        <w:rPr>
          <w:rFonts w:ascii="Times New Roman" w:hAnsi="Times New Roman" w:cs="Times New Roman"/>
          <w:sz w:val="24"/>
          <w:szCs w:val="24"/>
        </w:rPr>
        <w:t>, 1988; 21 (3): 249-262</w:t>
      </w:r>
    </w:p>
    <w:p w:rsidR="004208DD" w:rsidRPr="003E3D39" w:rsidRDefault="004208DD" w:rsidP="00B54E2D">
      <w:pPr>
        <w:pStyle w:val="Default"/>
        <w:spacing w:line="360" w:lineRule="auto"/>
        <w:ind w:left="709" w:hanging="709"/>
        <w:jc w:val="lowKashida"/>
        <w:rPr>
          <w:rFonts w:ascii="Times New Roman" w:hAnsi="Times New Roman" w:cs="Times New Roman"/>
          <w:color w:val="auto"/>
        </w:rPr>
      </w:pPr>
      <w:proofErr w:type="spellStart"/>
      <w:r w:rsidRPr="003E3D39">
        <w:rPr>
          <w:rFonts w:ascii="Times New Roman" w:hAnsi="Times New Roman" w:cs="Times New Roman"/>
          <w:color w:val="auto"/>
        </w:rPr>
        <w:t>Bobbert</w:t>
      </w:r>
      <w:proofErr w:type="spellEnd"/>
      <w:r w:rsidRPr="003E3D39">
        <w:rPr>
          <w:rFonts w:ascii="Times New Roman" w:hAnsi="Times New Roman" w:cs="Times New Roman"/>
          <w:color w:val="auto"/>
        </w:rPr>
        <w:t xml:space="preserve">, MF, </w:t>
      </w:r>
      <w:proofErr w:type="spellStart"/>
      <w:r w:rsidRPr="003E3D39">
        <w:rPr>
          <w:rFonts w:ascii="Times New Roman" w:hAnsi="Times New Roman" w:cs="Times New Roman"/>
          <w:color w:val="auto"/>
        </w:rPr>
        <w:t>Casius</w:t>
      </w:r>
      <w:proofErr w:type="spellEnd"/>
      <w:r w:rsidRPr="003E3D39">
        <w:rPr>
          <w:rFonts w:ascii="Times New Roman" w:hAnsi="Times New Roman" w:cs="Times New Roman"/>
          <w:color w:val="auto"/>
        </w:rPr>
        <w:t xml:space="preserve"> RL. Is the effect of a countermovement on jump height due to active state development?</w:t>
      </w:r>
      <w:r w:rsidR="00B54E2D">
        <w:rPr>
          <w:rFonts w:ascii="Times New Roman" w:hAnsi="Times New Roman" w:cs="Times New Roman"/>
          <w:color w:val="auto"/>
        </w:rPr>
        <w:t>.</w:t>
      </w:r>
      <w:r w:rsidRPr="003E3D39">
        <w:rPr>
          <w:rFonts w:ascii="Times New Roman" w:hAnsi="Times New Roman" w:cs="Times New Roman"/>
          <w:color w:val="auto"/>
        </w:rPr>
        <w:t xml:space="preserve"> </w:t>
      </w:r>
      <w:r w:rsidRPr="00B54E2D">
        <w:rPr>
          <w:rFonts w:ascii="Times New Roman" w:hAnsi="Times New Roman" w:cs="Times New Roman"/>
          <w:i/>
          <w:iCs/>
          <w:color w:val="auto"/>
        </w:rPr>
        <w:t>Medicine and Science in Sports and Exercise</w:t>
      </w:r>
      <w:r w:rsidRPr="003E3D39">
        <w:rPr>
          <w:rFonts w:ascii="Times New Roman" w:hAnsi="Times New Roman" w:cs="Times New Roman"/>
          <w:color w:val="auto"/>
        </w:rPr>
        <w:t>, 2005; 37 (3): 440-446</w:t>
      </w:r>
    </w:p>
    <w:p w:rsidR="004208DD" w:rsidRPr="003E3D39" w:rsidRDefault="004208DD" w:rsidP="00B54E2D">
      <w:pPr>
        <w:autoSpaceDE w:val="0"/>
        <w:autoSpaceDN w:val="0"/>
        <w:bidi w:val="0"/>
        <w:adjustRightInd w:val="0"/>
        <w:spacing w:line="360" w:lineRule="auto"/>
        <w:ind w:left="709" w:hanging="709"/>
        <w:jc w:val="lowKashida"/>
        <w:rPr>
          <w:rFonts w:ascii="Times New Roman" w:hAnsi="Times New Roman" w:cs="Times New Roman"/>
          <w:sz w:val="24"/>
          <w:szCs w:val="24"/>
        </w:rPr>
      </w:pPr>
      <w:r w:rsidRPr="003E3D39">
        <w:rPr>
          <w:rFonts w:ascii="Times New Roman" w:hAnsi="Times New Roman" w:cs="Times New Roman"/>
          <w:sz w:val="24"/>
          <w:szCs w:val="24"/>
        </w:rPr>
        <w:t>Chen HC, Chen HC, Cheng KB. How does arm motion enhance vertical jump performance- a simulation study?</w:t>
      </w:r>
      <w:r w:rsidR="00B54E2D">
        <w:rPr>
          <w:rFonts w:ascii="Times New Roman" w:hAnsi="Times New Roman" w:cs="Times New Roman"/>
          <w:sz w:val="24"/>
          <w:szCs w:val="24"/>
        </w:rPr>
        <w:t>.</w:t>
      </w:r>
      <w:r w:rsidR="003B132E" w:rsidRPr="003B132E">
        <w:rPr>
          <w:rFonts w:ascii="Times New Roman" w:hAnsi="Times New Roman" w:cs="Times New Roman"/>
          <w:sz w:val="24"/>
          <w:szCs w:val="24"/>
        </w:rPr>
        <w:t xml:space="preserve"> </w:t>
      </w:r>
      <w:r w:rsidR="003B132E">
        <w:rPr>
          <w:rFonts w:ascii="Times New Roman" w:hAnsi="Times New Roman" w:cs="Times New Roman"/>
          <w:sz w:val="24"/>
          <w:szCs w:val="24"/>
        </w:rPr>
        <w:t>In:</w:t>
      </w:r>
      <w:r w:rsidR="00B54E2D">
        <w:rPr>
          <w:rFonts w:ascii="Times New Roman" w:hAnsi="Times New Roman" w:cs="Times New Roman"/>
          <w:sz w:val="24"/>
          <w:szCs w:val="24"/>
        </w:rPr>
        <w:t xml:space="preserve"> </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ISBS Conference 2008, July 14-18, Seoul, Korea</w:t>
      </w:r>
      <w:r w:rsidRPr="003E3D39">
        <w:rPr>
          <w:rFonts w:ascii="Times New Roman" w:hAnsi="Times New Roman" w:cs="Times New Roman"/>
          <w:sz w:val="24"/>
          <w:szCs w:val="24"/>
        </w:rPr>
        <w:t>, 2008</w:t>
      </w:r>
    </w:p>
    <w:p w:rsidR="004208DD" w:rsidRPr="003E3D39" w:rsidRDefault="004208DD" w:rsidP="00F508C8">
      <w:pPr>
        <w:pStyle w:val="Default"/>
        <w:spacing w:line="360" w:lineRule="auto"/>
        <w:ind w:left="709" w:hanging="709"/>
        <w:jc w:val="lowKashida"/>
        <w:rPr>
          <w:rFonts w:ascii="Times New Roman" w:hAnsi="Times New Roman" w:cs="Times New Roman"/>
          <w:color w:val="auto"/>
        </w:rPr>
      </w:pPr>
      <w:proofErr w:type="spellStart"/>
      <w:r w:rsidRPr="003E3D39">
        <w:rPr>
          <w:rFonts w:ascii="Times New Roman" w:hAnsi="Times New Roman" w:cs="Times New Roman"/>
          <w:color w:val="auto"/>
        </w:rPr>
        <w:t>Clansey</w:t>
      </w:r>
      <w:proofErr w:type="spellEnd"/>
      <w:r w:rsidRPr="003E3D39">
        <w:rPr>
          <w:rFonts w:ascii="Times New Roman" w:hAnsi="Times New Roman" w:cs="Times New Roman"/>
          <w:color w:val="auto"/>
        </w:rPr>
        <w:t xml:space="preserve"> A,</w:t>
      </w:r>
      <w:r w:rsidRPr="003E3D39">
        <w:rPr>
          <w:rFonts w:ascii="Times New Roman" w:hAnsi="Times New Roman" w:cs="Times New Roman"/>
          <w:color w:val="auto"/>
          <w:rtl/>
        </w:rPr>
        <w:t xml:space="preserve"> </w:t>
      </w:r>
      <w:r w:rsidRPr="003E3D39">
        <w:rPr>
          <w:rFonts w:ascii="Times New Roman" w:hAnsi="Times New Roman" w:cs="Times New Roman"/>
          <w:color w:val="auto"/>
        </w:rPr>
        <w:t>Lees A. Changes in lower limb joint range of motion on countermovement vertical jumping</w:t>
      </w:r>
      <w:r w:rsidR="00F508C8">
        <w:rPr>
          <w:rFonts w:ascii="Times New Roman" w:hAnsi="Times New Roman" w:cs="Times New Roman"/>
          <w:color w:val="auto"/>
        </w:rPr>
        <w:t>.</w:t>
      </w:r>
      <w:r w:rsidRPr="003E3D39">
        <w:rPr>
          <w:rFonts w:ascii="Times New Roman" w:hAnsi="Times New Roman" w:cs="Times New Roman"/>
          <w:color w:val="auto"/>
        </w:rPr>
        <w:t xml:space="preserve"> </w:t>
      </w:r>
      <w:r w:rsidR="003B132E">
        <w:rPr>
          <w:rFonts w:ascii="Times New Roman" w:hAnsi="Times New Roman" w:cs="Times New Roman"/>
        </w:rPr>
        <w:t>In:</w:t>
      </w:r>
      <w:r w:rsidR="003B132E">
        <w:rPr>
          <w:rFonts w:ascii="Times New Roman" w:hAnsi="Times New Roman" w:cs="Times New Roman"/>
          <w:i/>
          <w:iCs/>
          <w:color w:val="auto"/>
        </w:rPr>
        <w:t xml:space="preserve"> </w:t>
      </w:r>
      <w:r w:rsidRPr="00B54E2D">
        <w:rPr>
          <w:rFonts w:ascii="Times New Roman" w:hAnsi="Times New Roman" w:cs="Times New Roman"/>
          <w:i/>
          <w:iCs/>
          <w:color w:val="auto"/>
        </w:rPr>
        <w:t>28 International Conference on Biomechanics in Sports</w:t>
      </w:r>
      <w:r w:rsidRPr="003E3D39">
        <w:rPr>
          <w:rFonts w:ascii="Times New Roman" w:hAnsi="Times New Roman" w:cs="Times New Roman"/>
          <w:color w:val="auto"/>
        </w:rPr>
        <w:t>, 2010</w:t>
      </w:r>
    </w:p>
    <w:p w:rsidR="004208DD" w:rsidRPr="003E3D39" w:rsidRDefault="004208DD" w:rsidP="00B54E2D">
      <w:pPr>
        <w:pStyle w:val="Default"/>
        <w:spacing w:line="360" w:lineRule="auto"/>
        <w:ind w:left="709" w:hanging="709"/>
        <w:jc w:val="lowKashida"/>
        <w:rPr>
          <w:rFonts w:ascii="Times New Roman" w:hAnsi="Times New Roman" w:cs="Times New Roman"/>
          <w:color w:val="auto"/>
        </w:rPr>
      </w:pPr>
      <w:proofErr w:type="spellStart"/>
      <w:r w:rsidRPr="003E3D39">
        <w:rPr>
          <w:rFonts w:ascii="Times New Roman" w:hAnsi="Times New Roman" w:cs="Times New Roman"/>
          <w:color w:val="auto"/>
        </w:rPr>
        <w:t>Fantini</w:t>
      </w:r>
      <w:proofErr w:type="spellEnd"/>
      <w:r w:rsidRPr="003E3D39">
        <w:rPr>
          <w:rFonts w:ascii="Times New Roman" w:hAnsi="Times New Roman" w:cs="Times New Roman"/>
          <w:color w:val="auto"/>
        </w:rPr>
        <w:t xml:space="preserve"> C, </w:t>
      </w:r>
      <w:proofErr w:type="spellStart"/>
      <w:r w:rsidRPr="003E3D39">
        <w:rPr>
          <w:rFonts w:ascii="Times New Roman" w:hAnsi="Times New Roman" w:cs="Times New Roman"/>
          <w:color w:val="auto"/>
        </w:rPr>
        <w:t>Araújo</w:t>
      </w:r>
      <w:proofErr w:type="spellEnd"/>
      <w:r w:rsidRPr="003E3D39">
        <w:rPr>
          <w:rFonts w:ascii="Times New Roman" w:hAnsi="Times New Roman" w:cs="Times New Roman"/>
          <w:color w:val="auto"/>
        </w:rPr>
        <w:t xml:space="preserve"> S,  Pacheco F,  </w:t>
      </w:r>
      <w:proofErr w:type="spellStart"/>
      <w:r w:rsidRPr="003E3D39">
        <w:rPr>
          <w:rFonts w:ascii="Times New Roman" w:hAnsi="Times New Roman" w:cs="Times New Roman"/>
          <w:color w:val="auto"/>
        </w:rPr>
        <w:t>Menzel</w:t>
      </w:r>
      <w:proofErr w:type="spellEnd"/>
      <w:r w:rsidRPr="003E3D39">
        <w:rPr>
          <w:rFonts w:ascii="Times New Roman" w:hAnsi="Times New Roman" w:cs="Times New Roman"/>
          <w:color w:val="auto"/>
        </w:rPr>
        <w:t xml:space="preserve"> HG, </w:t>
      </w:r>
      <w:proofErr w:type="spellStart"/>
      <w:r w:rsidRPr="003E3D39">
        <w:rPr>
          <w:rFonts w:ascii="Times New Roman" w:hAnsi="Times New Roman" w:cs="Times New Roman"/>
          <w:color w:val="auto"/>
        </w:rPr>
        <w:t>Chagas</w:t>
      </w:r>
      <w:proofErr w:type="spellEnd"/>
      <w:r w:rsidRPr="003E3D39">
        <w:rPr>
          <w:rFonts w:ascii="Times New Roman" w:hAnsi="Times New Roman" w:cs="Times New Roman"/>
          <w:color w:val="auto"/>
        </w:rPr>
        <w:t xml:space="preserve"> M. Acute effect of quadriceps stretching on          vertical ground reaction force, muscle activity and vertical jump performance</w:t>
      </w:r>
      <w:r w:rsidR="00B54E2D">
        <w:rPr>
          <w:rFonts w:ascii="Times New Roman" w:hAnsi="Times New Roman" w:cs="Times New Roman"/>
          <w:color w:val="auto"/>
        </w:rPr>
        <w:t>.</w:t>
      </w:r>
      <w:r w:rsidR="003B132E">
        <w:rPr>
          <w:rFonts w:ascii="Times New Roman" w:hAnsi="Times New Roman" w:cs="Times New Roman"/>
          <w:color w:val="auto"/>
        </w:rPr>
        <w:t xml:space="preserve"> </w:t>
      </w:r>
      <w:r w:rsidR="003B132E">
        <w:rPr>
          <w:rFonts w:ascii="Times New Roman" w:hAnsi="Times New Roman" w:cs="Times New Roman"/>
        </w:rPr>
        <w:t>In:</w:t>
      </w:r>
      <w:r w:rsidRPr="003E3D39">
        <w:rPr>
          <w:rFonts w:ascii="Times New Roman" w:hAnsi="Times New Roman" w:cs="Times New Roman"/>
          <w:color w:val="auto"/>
        </w:rPr>
        <w:t xml:space="preserve"> </w:t>
      </w:r>
      <w:r w:rsidRPr="00B54E2D">
        <w:rPr>
          <w:rFonts w:ascii="Times New Roman" w:hAnsi="Times New Roman" w:cs="Times New Roman"/>
          <w:i/>
          <w:iCs/>
          <w:color w:val="auto"/>
        </w:rPr>
        <w:t>XXIV ISBS Symposium, Salzburg – Austria</w:t>
      </w:r>
      <w:r w:rsidRPr="003E3D39">
        <w:rPr>
          <w:rFonts w:ascii="Times New Roman" w:hAnsi="Times New Roman" w:cs="Times New Roman"/>
          <w:color w:val="auto"/>
        </w:rPr>
        <w:t>, 2006</w:t>
      </w:r>
    </w:p>
    <w:p w:rsidR="004208DD" w:rsidRPr="003E3D39" w:rsidRDefault="004208DD" w:rsidP="00F508C8">
      <w:pPr>
        <w:pStyle w:val="Default"/>
        <w:spacing w:line="360" w:lineRule="auto"/>
        <w:ind w:left="709" w:hanging="709"/>
        <w:rPr>
          <w:rFonts w:ascii="Times New Roman" w:hAnsi="Times New Roman" w:cs="Times New Roman"/>
          <w:color w:val="auto"/>
        </w:rPr>
      </w:pPr>
      <w:proofErr w:type="spellStart"/>
      <w:r w:rsidRPr="003E3D39">
        <w:rPr>
          <w:rFonts w:ascii="Times New Roman" w:hAnsi="Times New Roman" w:cs="Times New Roman"/>
          <w:color w:val="auto"/>
        </w:rPr>
        <w:t>Faulkinbury</w:t>
      </w:r>
      <w:proofErr w:type="spellEnd"/>
      <w:r w:rsidRPr="003E3D39">
        <w:rPr>
          <w:rFonts w:ascii="Times New Roman" w:hAnsi="Times New Roman" w:cs="Times New Roman"/>
          <w:color w:val="auto"/>
        </w:rPr>
        <w:t xml:space="preserve"> KJ, </w:t>
      </w:r>
      <w:proofErr w:type="spellStart"/>
      <w:r w:rsidRPr="003E3D39">
        <w:rPr>
          <w:rFonts w:ascii="Times New Roman" w:hAnsi="Times New Roman" w:cs="Times New Roman"/>
          <w:color w:val="auto"/>
        </w:rPr>
        <w:t>Stieg</w:t>
      </w:r>
      <w:proofErr w:type="spellEnd"/>
      <w:r w:rsidRPr="003E3D39">
        <w:rPr>
          <w:rFonts w:ascii="Times New Roman" w:hAnsi="Times New Roman" w:cs="Times New Roman"/>
          <w:color w:val="auto"/>
        </w:rPr>
        <w:t xml:space="preserve"> JL, Tran TT, Brown LE, Coburn JW, </w:t>
      </w:r>
      <w:proofErr w:type="spellStart"/>
      <w:r w:rsidRPr="003E3D39">
        <w:rPr>
          <w:rFonts w:ascii="Times New Roman" w:hAnsi="Times New Roman" w:cs="Times New Roman"/>
          <w:color w:val="auto"/>
        </w:rPr>
        <w:t>Judelson</w:t>
      </w:r>
      <w:proofErr w:type="spellEnd"/>
      <w:r w:rsidRPr="003E3D39">
        <w:rPr>
          <w:rFonts w:ascii="Times New Roman" w:hAnsi="Times New Roman" w:cs="Times New Roman"/>
          <w:color w:val="auto"/>
        </w:rPr>
        <w:t xml:space="preserve"> DA. Effects of depth jump vs. box jump warm-ups on vertical jump in collegiate vs. club female volleyball players</w:t>
      </w:r>
      <w:r w:rsidR="00F508C8">
        <w:rPr>
          <w:rFonts w:ascii="Times New Roman" w:hAnsi="Times New Roman" w:cs="Times New Roman"/>
          <w:color w:val="auto"/>
        </w:rPr>
        <w:t xml:space="preserve">. </w:t>
      </w:r>
      <w:r w:rsidRPr="00B54E2D">
        <w:rPr>
          <w:rFonts w:ascii="Times New Roman" w:hAnsi="Times New Roman" w:cs="Times New Roman"/>
          <w:i/>
          <w:iCs/>
          <w:color w:val="auto"/>
        </w:rPr>
        <w:t>Med Sport</w:t>
      </w:r>
      <w:r w:rsidRPr="003E3D39">
        <w:rPr>
          <w:rFonts w:ascii="Times New Roman" w:hAnsi="Times New Roman" w:cs="Times New Roman"/>
          <w:color w:val="auto"/>
        </w:rPr>
        <w:t xml:space="preserve">, 2011; 15 (3): 103-106 </w:t>
      </w:r>
    </w:p>
    <w:p w:rsidR="004208DD" w:rsidRPr="003E3D39" w:rsidRDefault="004208DD" w:rsidP="00B54E2D">
      <w:pPr>
        <w:pStyle w:val="Default"/>
        <w:spacing w:line="360" w:lineRule="auto"/>
        <w:ind w:left="720" w:hanging="720"/>
        <w:jc w:val="lowKashida"/>
        <w:rPr>
          <w:rFonts w:ascii="Times New Roman" w:hAnsi="Times New Roman" w:cs="Times New Roman"/>
          <w:color w:val="auto"/>
        </w:rPr>
      </w:pPr>
      <w:proofErr w:type="spellStart"/>
      <w:r w:rsidRPr="003E3D39">
        <w:rPr>
          <w:rFonts w:ascii="Times New Roman" w:hAnsi="Times New Roman" w:cs="Times New Roman"/>
          <w:color w:val="auto"/>
        </w:rPr>
        <w:t>Feltner</w:t>
      </w:r>
      <w:proofErr w:type="spellEnd"/>
      <w:r w:rsidRPr="003E3D39">
        <w:rPr>
          <w:rFonts w:ascii="Times New Roman" w:hAnsi="Times New Roman" w:cs="Times New Roman"/>
          <w:color w:val="auto"/>
        </w:rPr>
        <w:t xml:space="preserve"> ME, </w:t>
      </w:r>
      <w:proofErr w:type="spellStart"/>
      <w:r w:rsidRPr="003E3D39">
        <w:rPr>
          <w:rFonts w:ascii="Times New Roman" w:hAnsi="Times New Roman" w:cs="Times New Roman"/>
          <w:color w:val="auto"/>
        </w:rPr>
        <w:t>Fraschetti</w:t>
      </w:r>
      <w:proofErr w:type="spellEnd"/>
      <w:r w:rsidRPr="003E3D39">
        <w:rPr>
          <w:rFonts w:ascii="Times New Roman" w:hAnsi="Times New Roman" w:cs="Times New Roman"/>
          <w:color w:val="auto"/>
        </w:rPr>
        <w:t xml:space="preserve"> DJ, Crisp RJ. Upper extremity augmentation of lower extremity kinetics during countermovement vertical jumps. </w:t>
      </w:r>
      <w:r w:rsidRPr="00B54E2D">
        <w:rPr>
          <w:rFonts w:ascii="Times New Roman" w:hAnsi="Times New Roman" w:cs="Times New Roman"/>
          <w:i/>
          <w:iCs/>
          <w:color w:val="auto"/>
        </w:rPr>
        <w:t>Journal of Sports Sciences</w:t>
      </w:r>
      <w:r w:rsidRPr="003E3D39">
        <w:rPr>
          <w:rFonts w:ascii="Times New Roman" w:hAnsi="Times New Roman" w:cs="Times New Roman"/>
          <w:color w:val="auto"/>
        </w:rPr>
        <w:t>, 1999; 17: 449- 466</w:t>
      </w:r>
    </w:p>
    <w:p w:rsidR="004208DD" w:rsidRPr="003E3D39" w:rsidRDefault="004208DD" w:rsidP="00B54E2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Fukashiro</w:t>
      </w:r>
      <w:proofErr w:type="spellEnd"/>
      <w:r w:rsidRPr="003E3D39">
        <w:rPr>
          <w:rFonts w:ascii="Times New Roman" w:hAnsi="Times New Roman" w:cs="Times New Roman"/>
          <w:sz w:val="24"/>
          <w:szCs w:val="24"/>
        </w:rPr>
        <w:t xml:space="preserve"> S, </w:t>
      </w:r>
      <w:proofErr w:type="spellStart"/>
      <w:r w:rsidRPr="003E3D39">
        <w:rPr>
          <w:rFonts w:ascii="Times New Roman" w:hAnsi="Times New Roman" w:cs="Times New Roman"/>
          <w:sz w:val="24"/>
          <w:szCs w:val="24"/>
        </w:rPr>
        <w:t>Besier</w:t>
      </w:r>
      <w:proofErr w:type="spellEnd"/>
      <w:r w:rsidRPr="003E3D39">
        <w:rPr>
          <w:rFonts w:ascii="Times New Roman" w:hAnsi="Times New Roman" w:cs="Times New Roman"/>
          <w:sz w:val="24"/>
          <w:szCs w:val="24"/>
        </w:rPr>
        <w:t xml:space="preserve"> TF, Barrett R, Cochrane J, Nagano A, </w:t>
      </w:r>
      <w:proofErr w:type="spellStart"/>
      <w:r w:rsidRPr="003E3D39">
        <w:rPr>
          <w:rFonts w:ascii="Times New Roman" w:hAnsi="Times New Roman" w:cs="Times New Roman"/>
          <w:sz w:val="24"/>
          <w:szCs w:val="24"/>
        </w:rPr>
        <w:t>LIoyd</w:t>
      </w:r>
      <w:proofErr w:type="spellEnd"/>
      <w:r w:rsidRPr="003E3D39">
        <w:rPr>
          <w:rFonts w:ascii="Times New Roman" w:hAnsi="Times New Roman" w:cs="Times New Roman"/>
          <w:sz w:val="24"/>
          <w:szCs w:val="24"/>
        </w:rPr>
        <w:t xml:space="preserve"> DG. Direction Control in Standing Horizontal and Vertical Jumps</w:t>
      </w:r>
      <w:r w:rsidR="00B54E2D">
        <w:rPr>
          <w:rFonts w:ascii="Times New Roman" w:hAnsi="Times New Roman" w:cs="Times New Roman"/>
          <w:sz w:val="24"/>
          <w:szCs w:val="24"/>
        </w:rPr>
        <w:t>.</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International Journal of Sport and Health Science</w:t>
      </w:r>
      <w:r w:rsidRPr="003E3D39">
        <w:rPr>
          <w:rFonts w:ascii="Times New Roman" w:hAnsi="Times New Roman" w:cs="Times New Roman"/>
          <w:sz w:val="24"/>
          <w:szCs w:val="24"/>
        </w:rPr>
        <w:t>, 2005; 3: 272-279</w:t>
      </w:r>
    </w:p>
    <w:p w:rsidR="004208DD" w:rsidRPr="003E3D39" w:rsidRDefault="004208DD" w:rsidP="00B54E2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rPr>
        <w:t>Fukashiro</w:t>
      </w:r>
      <w:proofErr w:type="spellEnd"/>
      <w:r w:rsidRPr="003E3D39">
        <w:rPr>
          <w:rFonts w:ascii="Times New Roman" w:hAnsi="Times New Roman" w:cs="Times New Roman"/>
          <w:sz w:val="24"/>
          <w:szCs w:val="24"/>
        </w:rPr>
        <w:t xml:space="preserve"> S, </w:t>
      </w:r>
      <w:proofErr w:type="spellStart"/>
      <w:r w:rsidRPr="003E3D39">
        <w:rPr>
          <w:rFonts w:ascii="Times New Roman" w:hAnsi="Times New Roman" w:cs="Times New Roman"/>
        </w:rPr>
        <w:t>Komi</w:t>
      </w:r>
      <w:proofErr w:type="spellEnd"/>
      <w:r w:rsidRPr="003E3D39">
        <w:rPr>
          <w:rFonts w:ascii="Times New Roman" w:hAnsi="Times New Roman" w:cs="Times New Roman"/>
          <w:sz w:val="24"/>
          <w:szCs w:val="24"/>
        </w:rPr>
        <w:t xml:space="preserve"> PV. Joint moment and mechanical Power flow of the lower limb during vertical jump. </w:t>
      </w:r>
      <w:r w:rsidRPr="00B54E2D">
        <w:rPr>
          <w:rFonts w:ascii="Times New Roman" w:hAnsi="Times New Roman" w:cs="Times New Roman"/>
          <w:i/>
          <w:iCs/>
          <w:sz w:val="24"/>
          <w:szCs w:val="24"/>
        </w:rPr>
        <w:t>International Journal of Sport Medicine</w:t>
      </w:r>
      <w:r w:rsidRPr="003E3D39">
        <w:rPr>
          <w:rFonts w:ascii="Times New Roman" w:hAnsi="Times New Roman" w:cs="Times New Roman"/>
          <w:sz w:val="24"/>
          <w:szCs w:val="24"/>
        </w:rPr>
        <w:t>, 1987; 8: 15 – 21</w:t>
      </w:r>
    </w:p>
    <w:p w:rsidR="004208DD" w:rsidRPr="003E3D39" w:rsidRDefault="004208DD" w:rsidP="00B54E2D">
      <w:pPr>
        <w:bidi w:val="0"/>
        <w:spacing w:line="360" w:lineRule="auto"/>
        <w:ind w:left="709" w:hanging="709"/>
        <w:jc w:val="lowKashida"/>
        <w:rPr>
          <w:rFonts w:ascii="Times New Roman" w:hAnsi="Times New Roman" w:cs="Times New Roman"/>
          <w:sz w:val="24"/>
          <w:szCs w:val="24"/>
        </w:rPr>
      </w:pPr>
      <w:r w:rsidRPr="003E3D39">
        <w:rPr>
          <w:rFonts w:ascii="Times New Roman" w:hAnsi="Times New Roman" w:cs="Times New Roman"/>
          <w:sz w:val="24"/>
          <w:szCs w:val="24"/>
        </w:rPr>
        <w:lastRenderedPageBreak/>
        <w:t xml:space="preserve">Harman EA, Rosenstein MT, </w:t>
      </w:r>
      <w:proofErr w:type="spellStart"/>
      <w:r w:rsidRPr="003E3D39">
        <w:rPr>
          <w:rFonts w:ascii="Times New Roman" w:hAnsi="Times New Roman" w:cs="Times New Roman"/>
          <w:sz w:val="24"/>
          <w:szCs w:val="24"/>
        </w:rPr>
        <w:t>Frykman</w:t>
      </w:r>
      <w:proofErr w:type="spellEnd"/>
      <w:r w:rsidRPr="003E3D39">
        <w:rPr>
          <w:rFonts w:ascii="Times New Roman" w:hAnsi="Times New Roman" w:cs="Times New Roman"/>
          <w:sz w:val="24"/>
          <w:szCs w:val="24"/>
        </w:rPr>
        <w:t xml:space="preserve"> PN, Rosenstein RM. The effects of arms and countermovement on vertical jumping. </w:t>
      </w:r>
      <w:r w:rsidRPr="00B54E2D">
        <w:rPr>
          <w:rFonts w:ascii="Times New Roman" w:hAnsi="Times New Roman" w:cs="Times New Roman"/>
          <w:i/>
          <w:iCs/>
          <w:sz w:val="24"/>
          <w:szCs w:val="24"/>
        </w:rPr>
        <w:t>Medicine and Science in Sports and Exercise</w:t>
      </w:r>
      <w:r w:rsidRPr="003E3D39">
        <w:rPr>
          <w:rFonts w:ascii="Times New Roman" w:hAnsi="Times New Roman" w:cs="Times New Roman"/>
          <w:sz w:val="24"/>
          <w:szCs w:val="24"/>
        </w:rPr>
        <w:t>, 1990; 22: 825–833</w:t>
      </w:r>
    </w:p>
    <w:p w:rsidR="004208DD" w:rsidRPr="003E3D39" w:rsidRDefault="004208DD" w:rsidP="00B54E2D">
      <w:pPr>
        <w:autoSpaceDE w:val="0"/>
        <w:autoSpaceDN w:val="0"/>
        <w:bidi w:val="0"/>
        <w:adjustRightInd w:val="0"/>
        <w:spacing w:line="360" w:lineRule="auto"/>
        <w:ind w:left="709" w:hanging="709"/>
        <w:jc w:val="lowKashida"/>
        <w:rPr>
          <w:rFonts w:ascii="Times New Roman" w:hAnsi="Times New Roman" w:cs="Times New Roman"/>
          <w:sz w:val="24"/>
          <w:szCs w:val="24"/>
        </w:rPr>
      </w:pPr>
      <w:r w:rsidRPr="003E3D39">
        <w:rPr>
          <w:rFonts w:ascii="Times New Roman" w:hAnsi="Times New Roman" w:cs="Times New Roman"/>
          <w:sz w:val="24"/>
          <w:szCs w:val="24"/>
        </w:rPr>
        <w:t xml:space="preserve">Harrison AJ, </w:t>
      </w:r>
      <w:proofErr w:type="spellStart"/>
      <w:r w:rsidRPr="003E3D39">
        <w:rPr>
          <w:rFonts w:ascii="Times New Roman" w:hAnsi="Times New Roman" w:cs="Times New Roman"/>
          <w:sz w:val="24"/>
          <w:szCs w:val="24"/>
        </w:rPr>
        <w:t>Moroney</w:t>
      </w:r>
      <w:proofErr w:type="spellEnd"/>
      <w:r w:rsidRPr="003E3D39">
        <w:rPr>
          <w:rFonts w:ascii="Times New Roman" w:hAnsi="Times New Roman" w:cs="Times New Roman"/>
          <w:sz w:val="24"/>
          <w:szCs w:val="24"/>
        </w:rPr>
        <w:t xml:space="preserve"> A. Arm augmentation of vertical jump performance in young girls and adult females</w:t>
      </w:r>
      <w:r w:rsidR="00B54E2D">
        <w:rPr>
          <w:rFonts w:ascii="Times New Roman" w:hAnsi="Times New Roman" w:cs="Times New Roman"/>
          <w:sz w:val="24"/>
          <w:szCs w:val="24"/>
        </w:rPr>
        <w:t>.</w:t>
      </w:r>
      <w:r w:rsidR="003B132E" w:rsidRPr="003B132E">
        <w:rPr>
          <w:rFonts w:ascii="Times New Roman" w:hAnsi="Times New Roman" w:cs="Times New Roman"/>
          <w:sz w:val="24"/>
          <w:szCs w:val="24"/>
        </w:rPr>
        <w:t xml:space="preserve"> </w:t>
      </w:r>
      <w:r w:rsidR="003B132E">
        <w:rPr>
          <w:rFonts w:ascii="Times New Roman" w:hAnsi="Times New Roman" w:cs="Times New Roman"/>
          <w:sz w:val="24"/>
          <w:szCs w:val="24"/>
        </w:rPr>
        <w:t>In:</w:t>
      </w:r>
      <w:r w:rsidR="00B54E2D">
        <w:rPr>
          <w:rFonts w:ascii="Times New Roman" w:hAnsi="Times New Roman" w:cs="Times New Roman"/>
          <w:sz w:val="24"/>
          <w:szCs w:val="24"/>
        </w:rPr>
        <w:t xml:space="preserve"> </w:t>
      </w:r>
      <w:r w:rsidRPr="00B54E2D">
        <w:rPr>
          <w:rFonts w:ascii="Times New Roman" w:hAnsi="Times New Roman" w:cs="Times New Roman"/>
          <w:i/>
          <w:iCs/>
          <w:sz w:val="24"/>
          <w:szCs w:val="24"/>
        </w:rPr>
        <w:t xml:space="preserve">XXV ISBS Symposium, </w:t>
      </w:r>
      <w:proofErr w:type="spellStart"/>
      <w:r w:rsidRPr="00B54E2D">
        <w:rPr>
          <w:rFonts w:ascii="Times New Roman" w:hAnsi="Times New Roman" w:cs="Times New Roman"/>
          <w:i/>
          <w:iCs/>
          <w:sz w:val="24"/>
          <w:szCs w:val="24"/>
        </w:rPr>
        <w:t>Ouro</w:t>
      </w:r>
      <w:proofErr w:type="spellEnd"/>
      <w:r w:rsidRPr="00B54E2D">
        <w:rPr>
          <w:rFonts w:ascii="Times New Roman" w:hAnsi="Times New Roman" w:cs="Times New Roman"/>
          <w:i/>
          <w:iCs/>
          <w:sz w:val="24"/>
          <w:szCs w:val="24"/>
        </w:rPr>
        <w:t xml:space="preserve"> </w:t>
      </w:r>
      <w:proofErr w:type="spellStart"/>
      <w:r w:rsidRPr="00B54E2D">
        <w:rPr>
          <w:rFonts w:ascii="Times New Roman" w:hAnsi="Times New Roman" w:cs="Times New Roman"/>
          <w:i/>
          <w:iCs/>
          <w:sz w:val="24"/>
          <w:szCs w:val="24"/>
        </w:rPr>
        <w:t>Preto</w:t>
      </w:r>
      <w:proofErr w:type="spellEnd"/>
      <w:r w:rsidRPr="00B54E2D">
        <w:rPr>
          <w:rFonts w:ascii="Times New Roman" w:hAnsi="Times New Roman" w:cs="Times New Roman"/>
          <w:i/>
          <w:iCs/>
          <w:sz w:val="24"/>
          <w:szCs w:val="24"/>
        </w:rPr>
        <w:t xml:space="preserve"> – Brazil</w:t>
      </w:r>
      <w:r w:rsidRPr="003E3D39">
        <w:rPr>
          <w:rFonts w:ascii="Times New Roman" w:hAnsi="Times New Roman" w:cs="Times New Roman"/>
          <w:sz w:val="24"/>
          <w:szCs w:val="24"/>
        </w:rPr>
        <w:t>, 2007</w:t>
      </w:r>
    </w:p>
    <w:p w:rsidR="004208DD" w:rsidRPr="003E3D39" w:rsidRDefault="004208DD" w:rsidP="00352E2E">
      <w:pPr>
        <w:pStyle w:val="Default"/>
        <w:spacing w:line="360" w:lineRule="auto"/>
        <w:ind w:left="720" w:hanging="720"/>
        <w:jc w:val="lowKashida"/>
        <w:rPr>
          <w:rFonts w:ascii="Times New Roman" w:hAnsi="Times New Roman" w:cs="Times New Roman"/>
          <w:color w:val="auto"/>
        </w:rPr>
      </w:pPr>
      <w:proofErr w:type="spellStart"/>
      <w:r w:rsidRPr="003E3D39">
        <w:rPr>
          <w:rFonts w:ascii="Times New Roman" w:hAnsi="Times New Roman" w:cs="Times New Roman"/>
          <w:color w:val="auto"/>
        </w:rPr>
        <w:t>Hochmuth</w:t>
      </w:r>
      <w:proofErr w:type="spellEnd"/>
      <w:r w:rsidRPr="003E3D39">
        <w:rPr>
          <w:rFonts w:ascii="Times New Roman" w:hAnsi="Times New Roman" w:cs="Times New Roman"/>
          <w:color w:val="auto"/>
        </w:rPr>
        <w:t xml:space="preserve"> G. </w:t>
      </w:r>
      <w:r w:rsidR="00352E2E" w:rsidRPr="00352E2E">
        <w:rPr>
          <w:rFonts w:ascii="Times New Roman" w:hAnsi="Times New Roman" w:cs="Times New Roman"/>
          <w:i/>
          <w:iCs/>
          <w:color w:val="auto"/>
        </w:rPr>
        <w:t>Biomechanics of athletic movements</w:t>
      </w:r>
      <w:r w:rsidRPr="003E3D39">
        <w:rPr>
          <w:rFonts w:ascii="Times New Roman" w:hAnsi="Times New Roman" w:cs="Times New Roman"/>
          <w:color w:val="auto"/>
        </w:rPr>
        <w:t xml:space="preserve">. Berlin: </w:t>
      </w:r>
      <w:proofErr w:type="spellStart"/>
      <w:r w:rsidRPr="003E3D39">
        <w:rPr>
          <w:rFonts w:ascii="Times New Roman" w:hAnsi="Times New Roman" w:cs="Times New Roman"/>
          <w:color w:val="auto"/>
        </w:rPr>
        <w:t>Sportverlag</w:t>
      </w:r>
      <w:proofErr w:type="spellEnd"/>
      <w:r w:rsidRPr="003E3D39">
        <w:rPr>
          <w:rFonts w:ascii="Times New Roman" w:hAnsi="Times New Roman" w:cs="Times New Roman"/>
          <w:color w:val="auto"/>
        </w:rPr>
        <w:t xml:space="preserve"> Berlin, 223 S, 1971</w:t>
      </w:r>
    </w:p>
    <w:p w:rsidR="004208DD" w:rsidRPr="003E3D39" w:rsidRDefault="004208DD" w:rsidP="00B54E2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Hubley</w:t>
      </w:r>
      <w:proofErr w:type="spellEnd"/>
      <w:r w:rsidRPr="003E3D39">
        <w:rPr>
          <w:rFonts w:ascii="Times New Roman" w:hAnsi="Times New Roman" w:cs="Times New Roman"/>
          <w:sz w:val="24"/>
          <w:szCs w:val="24"/>
        </w:rPr>
        <w:t xml:space="preserve"> CL, Wells RP. A work – energy approach to determine individual joint contributions to vertical jump performance. </w:t>
      </w:r>
      <w:r w:rsidRPr="00B54E2D">
        <w:rPr>
          <w:rFonts w:ascii="Times New Roman" w:hAnsi="Times New Roman" w:cs="Times New Roman"/>
          <w:i/>
          <w:iCs/>
          <w:sz w:val="24"/>
          <w:szCs w:val="24"/>
        </w:rPr>
        <w:t>European Journal of Applied Physiology</w:t>
      </w:r>
      <w:r w:rsidRPr="003E3D39">
        <w:rPr>
          <w:rFonts w:ascii="Times New Roman" w:hAnsi="Times New Roman" w:cs="Times New Roman"/>
          <w:sz w:val="24"/>
          <w:szCs w:val="24"/>
        </w:rPr>
        <w:t>, 1983; 50: 247 – 254</w:t>
      </w:r>
    </w:p>
    <w:p w:rsidR="004208DD" w:rsidRPr="003E3D39" w:rsidRDefault="004208DD" w:rsidP="00B54E2D">
      <w:pPr>
        <w:pStyle w:val="Default"/>
        <w:spacing w:line="360" w:lineRule="auto"/>
        <w:ind w:left="720" w:hanging="720"/>
        <w:jc w:val="lowKashida"/>
        <w:rPr>
          <w:rFonts w:ascii="Times New Roman" w:hAnsi="Times New Roman" w:cs="Times New Roman"/>
          <w:color w:val="auto"/>
        </w:rPr>
      </w:pPr>
      <w:proofErr w:type="spellStart"/>
      <w:r w:rsidRPr="003E3D39">
        <w:rPr>
          <w:rFonts w:ascii="Times New Roman" w:hAnsi="Times New Roman" w:cs="Times New Roman"/>
          <w:color w:val="auto"/>
        </w:rPr>
        <w:t>Jakobsen</w:t>
      </w:r>
      <w:proofErr w:type="spellEnd"/>
      <w:r w:rsidRPr="003E3D39">
        <w:rPr>
          <w:rFonts w:ascii="Times New Roman" w:hAnsi="Times New Roman" w:cs="Times New Roman"/>
          <w:color w:val="auto"/>
        </w:rPr>
        <w:t xml:space="preserve"> MD, </w:t>
      </w:r>
      <w:proofErr w:type="spellStart"/>
      <w:r w:rsidRPr="003E3D39">
        <w:rPr>
          <w:rFonts w:ascii="Times New Roman" w:hAnsi="Times New Roman" w:cs="Times New Roman"/>
          <w:color w:val="auto"/>
        </w:rPr>
        <w:t>Sundstrup</w:t>
      </w:r>
      <w:proofErr w:type="spellEnd"/>
      <w:r w:rsidRPr="003E3D39">
        <w:rPr>
          <w:rFonts w:ascii="Times New Roman" w:hAnsi="Times New Roman" w:cs="Times New Roman"/>
          <w:color w:val="auto"/>
        </w:rPr>
        <w:t xml:space="preserve"> E, Randers MB, </w:t>
      </w:r>
      <w:proofErr w:type="spellStart"/>
      <w:r w:rsidRPr="003E3D39">
        <w:rPr>
          <w:rFonts w:ascii="Times New Roman" w:hAnsi="Times New Roman" w:cs="Times New Roman"/>
          <w:color w:val="auto"/>
        </w:rPr>
        <w:t>Kjaer</w:t>
      </w:r>
      <w:proofErr w:type="spellEnd"/>
      <w:r w:rsidRPr="003E3D39">
        <w:rPr>
          <w:rFonts w:ascii="Times New Roman" w:hAnsi="Times New Roman" w:cs="Times New Roman"/>
          <w:color w:val="auto"/>
        </w:rPr>
        <w:t xml:space="preserve"> M, Andersen LL, </w:t>
      </w:r>
      <w:proofErr w:type="spellStart"/>
      <w:r w:rsidRPr="003E3D39">
        <w:rPr>
          <w:rFonts w:ascii="Times New Roman" w:hAnsi="Times New Roman" w:cs="Times New Roman"/>
          <w:color w:val="auto"/>
        </w:rPr>
        <w:t>Krustrup</w:t>
      </w:r>
      <w:proofErr w:type="spellEnd"/>
      <w:r w:rsidRPr="003E3D39">
        <w:rPr>
          <w:rFonts w:ascii="Times New Roman" w:hAnsi="Times New Roman" w:cs="Times New Roman"/>
          <w:color w:val="auto"/>
        </w:rPr>
        <w:t xml:space="preserve"> P, </w:t>
      </w:r>
      <w:proofErr w:type="spellStart"/>
      <w:r w:rsidRPr="003E3D39">
        <w:rPr>
          <w:rFonts w:ascii="Times New Roman" w:hAnsi="Times New Roman" w:cs="Times New Roman"/>
          <w:color w:val="auto"/>
        </w:rPr>
        <w:t>Aagaard</w:t>
      </w:r>
      <w:proofErr w:type="spellEnd"/>
      <w:r w:rsidRPr="003E3D39">
        <w:rPr>
          <w:rFonts w:ascii="Times New Roman" w:hAnsi="Times New Roman" w:cs="Times New Roman"/>
          <w:color w:val="auto"/>
        </w:rPr>
        <w:t xml:space="preserve"> P. The effect of   strength training, recreational soccer and running exercise on stretch–shortening cycle muscle performance during countermovement jumping. </w:t>
      </w:r>
      <w:r w:rsidRPr="00B54E2D">
        <w:rPr>
          <w:rFonts w:ascii="Times New Roman" w:hAnsi="Times New Roman" w:cs="Times New Roman"/>
          <w:i/>
          <w:iCs/>
          <w:color w:val="auto"/>
        </w:rPr>
        <w:t>Human Movement Science</w:t>
      </w:r>
      <w:r w:rsidRPr="003E3D39">
        <w:rPr>
          <w:rFonts w:ascii="Times New Roman" w:hAnsi="Times New Roman" w:cs="Times New Roman"/>
          <w:color w:val="auto"/>
        </w:rPr>
        <w:t>, 2012; doi:10.1016/j.humov.10.001</w:t>
      </w:r>
    </w:p>
    <w:p w:rsidR="004208DD" w:rsidRPr="003E3D39" w:rsidRDefault="004208DD" w:rsidP="00B54E2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Komi</w:t>
      </w:r>
      <w:proofErr w:type="spellEnd"/>
      <w:r w:rsidRPr="003E3D39">
        <w:rPr>
          <w:rFonts w:ascii="Times New Roman" w:hAnsi="Times New Roman" w:cs="Times New Roman"/>
          <w:sz w:val="24"/>
          <w:szCs w:val="24"/>
        </w:rPr>
        <w:t xml:space="preserve"> PV, </w:t>
      </w:r>
      <w:proofErr w:type="spellStart"/>
      <w:r w:rsidRPr="003E3D39">
        <w:rPr>
          <w:rFonts w:ascii="Times New Roman" w:hAnsi="Times New Roman" w:cs="Times New Roman"/>
          <w:sz w:val="24"/>
          <w:szCs w:val="24"/>
        </w:rPr>
        <w:t>Bosco</w:t>
      </w:r>
      <w:proofErr w:type="spellEnd"/>
      <w:r w:rsidRPr="003E3D39">
        <w:rPr>
          <w:rFonts w:ascii="Times New Roman" w:hAnsi="Times New Roman" w:cs="Times New Roman"/>
          <w:sz w:val="24"/>
          <w:szCs w:val="24"/>
        </w:rPr>
        <w:t xml:space="preserve"> C.  Utilization of stored elastic energy in leg extensor muscles by men and women</w:t>
      </w:r>
      <w:r w:rsidR="00B54E2D">
        <w:rPr>
          <w:rFonts w:ascii="Times New Roman" w:hAnsi="Times New Roman" w:cs="Times New Roman"/>
          <w:sz w:val="24"/>
          <w:szCs w:val="24"/>
        </w:rPr>
        <w:t>.</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Medicine and Science in Sports and Exercise</w:t>
      </w:r>
      <w:r w:rsidRPr="003E3D39">
        <w:rPr>
          <w:rFonts w:ascii="Times New Roman" w:hAnsi="Times New Roman" w:cs="Times New Roman"/>
          <w:sz w:val="24"/>
          <w:szCs w:val="24"/>
        </w:rPr>
        <w:t>, 1978; 10 (4): 261-265</w:t>
      </w:r>
    </w:p>
    <w:p w:rsidR="004208DD" w:rsidRPr="003E3D39" w:rsidRDefault="004208DD" w:rsidP="00B54E2D">
      <w:pPr>
        <w:bidi w:val="0"/>
        <w:spacing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Kümmel</w:t>
      </w:r>
      <w:proofErr w:type="spellEnd"/>
      <w:r w:rsidRPr="003E3D39">
        <w:rPr>
          <w:rFonts w:ascii="Times New Roman" w:hAnsi="Times New Roman" w:cs="Times New Roman"/>
          <w:sz w:val="24"/>
          <w:szCs w:val="24"/>
        </w:rPr>
        <w:t xml:space="preserve"> J, </w:t>
      </w:r>
      <w:proofErr w:type="spellStart"/>
      <w:r w:rsidRPr="003E3D39">
        <w:rPr>
          <w:rFonts w:ascii="Times New Roman" w:hAnsi="Times New Roman" w:cs="Times New Roman"/>
          <w:sz w:val="24"/>
          <w:szCs w:val="24"/>
        </w:rPr>
        <w:t>Mauz</w:t>
      </w:r>
      <w:proofErr w:type="spellEnd"/>
      <w:r w:rsidRPr="003E3D39">
        <w:rPr>
          <w:rFonts w:ascii="Times New Roman" w:hAnsi="Times New Roman" w:cs="Times New Roman"/>
          <w:sz w:val="24"/>
          <w:szCs w:val="24"/>
        </w:rPr>
        <w:t xml:space="preserve"> D, Blab F, </w:t>
      </w:r>
      <w:proofErr w:type="spellStart"/>
      <w:r w:rsidRPr="003E3D39">
        <w:rPr>
          <w:rFonts w:ascii="Times New Roman" w:hAnsi="Times New Roman" w:cs="Times New Roman"/>
          <w:sz w:val="24"/>
          <w:szCs w:val="24"/>
        </w:rPr>
        <w:t>Vieten</w:t>
      </w:r>
      <w:proofErr w:type="spellEnd"/>
      <w:r w:rsidRPr="003E3D39">
        <w:rPr>
          <w:rFonts w:ascii="Times New Roman" w:hAnsi="Times New Roman" w:cs="Times New Roman"/>
          <w:sz w:val="24"/>
          <w:szCs w:val="24"/>
        </w:rPr>
        <w:t xml:space="preserve"> M. Effect of </w:t>
      </w:r>
      <w:proofErr w:type="spellStart"/>
      <w:r w:rsidRPr="003E3D39">
        <w:rPr>
          <w:rFonts w:ascii="Times New Roman" w:hAnsi="Times New Roman" w:cs="Times New Roman"/>
          <w:sz w:val="24"/>
          <w:szCs w:val="24"/>
        </w:rPr>
        <w:t>kinesio</w:t>
      </w:r>
      <w:proofErr w:type="spellEnd"/>
      <w:r w:rsidRPr="003E3D39">
        <w:rPr>
          <w:rFonts w:ascii="Times New Roman" w:hAnsi="Times New Roman" w:cs="Times New Roman"/>
          <w:sz w:val="24"/>
          <w:szCs w:val="24"/>
        </w:rPr>
        <w:t xml:space="preserve"> taping on performance in countermovement jump</w:t>
      </w:r>
      <w:r w:rsidR="00B54E2D">
        <w:rPr>
          <w:rFonts w:ascii="Times New Roman" w:hAnsi="Times New Roman" w:cs="Times New Roman"/>
          <w:sz w:val="24"/>
          <w:szCs w:val="24"/>
        </w:rPr>
        <w:t>.</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Portuguese Journal of Sport Sciences</w:t>
      </w:r>
      <w:r w:rsidRPr="003E3D39">
        <w:rPr>
          <w:rFonts w:ascii="Times New Roman" w:hAnsi="Times New Roman" w:cs="Times New Roman"/>
          <w:sz w:val="24"/>
          <w:szCs w:val="24"/>
        </w:rPr>
        <w:t xml:space="preserve"> 11 (Suppl. 2), 2011</w:t>
      </w:r>
    </w:p>
    <w:p w:rsidR="004208DD" w:rsidRPr="003E3D39" w:rsidRDefault="004208DD" w:rsidP="00B54E2D">
      <w:pPr>
        <w:autoSpaceDE w:val="0"/>
        <w:autoSpaceDN w:val="0"/>
        <w:bidi w:val="0"/>
        <w:adjustRightInd w:val="0"/>
        <w:spacing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Kurz</w:t>
      </w:r>
      <w:proofErr w:type="spellEnd"/>
      <w:r w:rsidRPr="003E3D39">
        <w:rPr>
          <w:rFonts w:ascii="Times New Roman" w:hAnsi="Times New Roman" w:cs="Times New Roman"/>
          <w:sz w:val="24"/>
          <w:szCs w:val="24"/>
        </w:rPr>
        <w:t xml:space="preserve"> G, </w:t>
      </w:r>
      <w:proofErr w:type="spellStart"/>
      <w:r w:rsidRPr="003E3D39">
        <w:rPr>
          <w:rFonts w:ascii="Times New Roman" w:hAnsi="Times New Roman" w:cs="Times New Roman"/>
          <w:sz w:val="24"/>
          <w:szCs w:val="24"/>
        </w:rPr>
        <w:t>Stockinger</w:t>
      </w:r>
      <w:proofErr w:type="spellEnd"/>
      <w:r w:rsidRPr="003E3D39">
        <w:rPr>
          <w:rFonts w:ascii="Times New Roman" w:hAnsi="Times New Roman" w:cs="Times New Roman"/>
          <w:sz w:val="24"/>
          <w:szCs w:val="24"/>
        </w:rPr>
        <w:t xml:space="preserve"> C, Richter A, </w:t>
      </w:r>
      <w:proofErr w:type="spellStart"/>
      <w:r w:rsidRPr="003E3D39">
        <w:rPr>
          <w:rFonts w:ascii="Times New Roman" w:hAnsi="Times New Roman" w:cs="Times New Roman"/>
          <w:sz w:val="24"/>
          <w:szCs w:val="24"/>
        </w:rPr>
        <w:t>Potthast</w:t>
      </w:r>
      <w:proofErr w:type="spellEnd"/>
      <w:r w:rsidRPr="003E3D39">
        <w:rPr>
          <w:rFonts w:ascii="Times New Roman" w:hAnsi="Times New Roman" w:cs="Times New Roman"/>
          <w:sz w:val="24"/>
          <w:szCs w:val="24"/>
        </w:rPr>
        <w:t xml:space="preserve"> W. Is the local minimum in the force time history in countermovement jumps related to jump performance?</w:t>
      </w:r>
      <w:r w:rsidR="00B54E2D">
        <w:rPr>
          <w:rFonts w:ascii="Times New Roman" w:hAnsi="Times New Roman" w:cs="Times New Roman"/>
          <w:sz w:val="24"/>
          <w:szCs w:val="24"/>
        </w:rPr>
        <w:t>.</w:t>
      </w:r>
      <w:r w:rsidRPr="003E3D39">
        <w:rPr>
          <w:rFonts w:ascii="Times New Roman" w:hAnsi="Times New Roman" w:cs="Times New Roman"/>
          <w:sz w:val="24"/>
          <w:szCs w:val="24"/>
        </w:rPr>
        <w:t xml:space="preserve"> </w:t>
      </w:r>
      <w:r w:rsidRPr="00B54E2D">
        <w:rPr>
          <w:rFonts w:ascii="Times New Roman" w:hAnsi="Times New Roman" w:cs="Times New Roman"/>
          <w:i/>
          <w:iCs/>
          <w:sz w:val="24"/>
          <w:szCs w:val="24"/>
        </w:rPr>
        <w:t xml:space="preserve">Portuguese Journal of Sport Sciences </w:t>
      </w:r>
      <w:r w:rsidRPr="003E3D39">
        <w:rPr>
          <w:rFonts w:ascii="Times New Roman" w:hAnsi="Times New Roman" w:cs="Times New Roman"/>
          <w:sz w:val="24"/>
          <w:szCs w:val="24"/>
        </w:rPr>
        <w:t>11 (Suppl. 2), 2011</w:t>
      </w:r>
    </w:p>
    <w:p w:rsidR="004208DD" w:rsidRPr="003E3D39" w:rsidRDefault="004208DD" w:rsidP="00B54E2D">
      <w:pPr>
        <w:pStyle w:val="Default"/>
        <w:spacing w:line="360" w:lineRule="auto"/>
        <w:ind w:left="720" w:hanging="720"/>
        <w:jc w:val="lowKashida"/>
        <w:rPr>
          <w:rFonts w:ascii="Times New Roman" w:hAnsi="Times New Roman" w:cs="Times New Roman"/>
          <w:color w:val="auto"/>
        </w:rPr>
      </w:pPr>
      <w:r w:rsidRPr="003E3D39">
        <w:rPr>
          <w:rFonts w:ascii="Times New Roman" w:hAnsi="Times New Roman" w:cs="Times New Roman"/>
          <w:color w:val="auto"/>
        </w:rPr>
        <w:t xml:space="preserve">Lees A, </w:t>
      </w:r>
      <w:proofErr w:type="spellStart"/>
      <w:r w:rsidRPr="003E3D39">
        <w:rPr>
          <w:rFonts w:ascii="Times New Roman" w:hAnsi="Times New Roman" w:cs="Times New Roman"/>
          <w:color w:val="auto"/>
        </w:rPr>
        <w:t>Vanrenterghem</w:t>
      </w:r>
      <w:proofErr w:type="spellEnd"/>
      <w:r w:rsidRPr="003E3D39">
        <w:rPr>
          <w:rFonts w:ascii="Times New Roman" w:hAnsi="Times New Roman" w:cs="Times New Roman"/>
          <w:color w:val="auto"/>
        </w:rPr>
        <w:t xml:space="preserve"> J, </w:t>
      </w:r>
      <w:proofErr w:type="spellStart"/>
      <w:r w:rsidRPr="003E3D39">
        <w:rPr>
          <w:rFonts w:ascii="Times New Roman" w:hAnsi="Times New Roman" w:cs="Times New Roman"/>
          <w:color w:val="auto"/>
        </w:rPr>
        <w:t>Clercq</w:t>
      </w:r>
      <w:proofErr w:type="spellEnd"/>
      <w:r w:rsidRPr="003E3D39">
        <w:rPr>
          <w:rFonts w:ascii="Times New Roman" w:hAnsi="Times New Roman" w:cs="Times New Roman"/>
          <w:color w:val="auto"/>
        </w:rPr>
        <w:t xml:space="preserve"> DD. Understanding how an arm swing enhances performance in the vertical jump. </w:t>
      </w:r>
      <w:r w:rsidRPr="00B54E2D">
        <w:rPr>
          <w:rFonts w:ascii="Times New Roman" w:hAnsi="Times New Roman" w:cs="Times New Roman"/>
          <w:i/>
          <w:iCs/>
          <w:color w:val="auto"/>
        </w:rPr>
        <w:t>Journal of Biomechanics</w:t>
      </w:r>
      <w:r w:rsidRPr="003E3D39">
        <w:rPr>
          <w:rFonts w:ascii="Times New Roman" w:hAnsi="Times New Roman" w:cs="Times New Roman"/>
          <w:color w:val="auto"/>
        </w:rPr>
        <w:t>, 2004; 37: 1929–1940</w:t>
      </w:r>
    </w:p>
    <w:p w:rsidR="00B54E2D" w:rsidRDefault="004208DD" w:rsidP="00F508C8">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Linthorne</w:t>
      </w:r>
      <w:proofErr w:type="spellEnd"/>
      <w:r w:rsidRPr="003E3D39">
        <w:rPr>
          <w:rFonts w:ascii="Times New Roman" w:hAnsi="Times New Roman" w:cs="Times New Roman"/>
          <w:sz w:val="24"/>
          <w:szCs w:val="24"/>
        </w:rPr>
        <w:t xml:space="preserve"> NP. Analysis of standing vertical jumps using a force platform</w:t>
      </w:r>
      <w:r w:rsidR="00F508C8">
        <w:rPr>
          <w:rFonts w:ascii="Times New Roman" w:hAnsi="Times New Roman" w:cs="Times New Roman"/>
          <w:sz w:val="24"/>
          <w:szCs w:val="24"/>
        </w:rPr>
        <w:t>.</w:t>
      </w:r>
      <w:r w:rsidRPr="003E3D39">
        <w:rPr>
          <w:rFonts w:ascii="Times New Roman" w:hAnsi="Times New Roman" w:cs="Times New Roman"/>
          <w:sz w:val="24"/>
          <w:szCs w:val="24"/>
        </w:rPr>
        <w:t xml:space="preserve"> </w:t>
      </w:r>
      <w:r w:rsidRPr="00F508C8">
        <w:rPr>
          <w:rFonts w:ascii="Times New Roman" w:hAnsi="Times New Roman" w:cs="Times New Roman"/>
          <w:i/>
          <w:iCs/>
          <w:sz w:val="24"/>
          <w:szCs w:val="24"/>
        </w:rPr>
        <w:t>American journal of physics</w:t>
      </w:r>
      <w:r w:rsidRPr="003E3D39">
        <w:rPr>
          <w:rFonts w:ascii="Times New Roman" w:hAnsi="Times New Roman" w:cs="Times New Roman"/>
          <w:sz w:val="24"/>
          <w:szCs w:val="24"/>
        </w:rPr>
        <w:t>, 2001; 69: 1198-1204</w:t>
      </w:r>
    </w:p>
    <w:p w:rsidR="004208DD" w:rsidRPr="003E3D39" w:rsidRDefault="000C4833" w:rsidP="001622FD">
      <w:pPr>
        <w:autoSpaceDE w:val="0"/>
        <w:autoSpaceDN w:val="0"/>
        <w:bidi w:val="0"/>
        <w:adjustRightInd w:val="0"/>
        <w:spacing w:after="0" w:line="360" w:lineRule="auto"/>
        <w:ind w:left="709" w:hanging="709"/>
        <w:jc w:val="lowKashida"/>
        <w:rPr>
          <w:rFonts w:ascii="Times New Roman" w:hAnsi="Times New Roman" w:cs="Times New Roman"/>
          <w:sz w:val="24"/>
          <w:szCs w:val="24"/>
        </w:rPr>
      </w:pPr>
      <w:hyperlink r:id="rId13" w:history="1">
        <w:proofErr w:type="spellStart"/>
        <w:r w:rsidR="004208DD" w:rsidRPr="003E3D39">
          <w:rPr>
            <w:rFonts w:ascii="Times New Roman" w:hAnsi="Times New Roman" w:cs="Times New Roman"/>
            <w:sz w:val="24"/>
            <w:szCs w:val="24"/>
          </w:rPr>
          <w:t>Luhtanen</w:t>
        </w:r>
        <w:proofErr w:type="spellEnd"/>
        <w:r w:rsidR="004208DD" w:rsidRPr="003E3D39">
          <w:rPr>
            <w:rFonts w:ascii="Times New Roman" w:hAnsi="Times New Roman" w:cs="Times New Roman"/>
            <w:sz w:val="24"/>
            <w:szCs w:val="24"/>
          </w:rPr>
          <w:t xml:space="preserve"> </w:t>
        </w:r>
      </w:hyperlink>
      <w:r w:rsidR="004208DD" w:rsidRPr="003E3D39">
        <w:rPr>
          <w:rFonts w:ascii="Times New Roman" w:hAnsi="Times New Roman" w:cs="Times New Roman"/>
          <w:sz w:val="24"/>
          <w:szCs w:val="24"/>
        </w:rPr>
        <w:t xml:space="preserve">P, </w:t>
      </w:r>
      <w:proofErr w:type="spellStart"/>
      <w:r w:rsidR="004208DD" w:rsidRPr="003E3D39">
        <w:rPr>
          <w:rFonts w:ascii="Times New Roman" w:hAnsi="Times New Roman" w:cs="Times New Roman"/>
          <w:sz w:val="24"/>
          <w:szCs w:val="24"/>
        </w:rPr>
        <w:t>Komi</w:t>
      </w:r>
      <w:proofErr w:type="spellEnd"/>
      <w:r w:rsidR="004208DD" w:rsidRPr="003E3D39">
        <w:rPr>
          <w:rFonts w:ascii="Times New Roman" w:hAnsi="Times New Roman" w:cs="Times New Roman"/>
          <w:sz w:val="24"/>
          <w:szCs w:val="24"/>
        </w:rPr>
        <w:t xml:space="preserve"> PV. Mechanical power and segmental contribution to force impulses in long jump take off. </w:t>
      </w:r>
      <w:r w:rsidR="004208DD" w:rsidRPr="001622FD">
        <w:rPr>
          <w:rFonts w:ascii="Times New Roman" w:hAnsi="Times New Roman" w:cs="Times New Roman"/>
          <w:i/>
          <w:iCs/>
          <w:sz w:val="24"/>
          <w:szCs w:val="24"/>
        </w:rPr>
        <w:t>European Journal Applied Physiology</w:t>
      </w:r>
      <w:r w:rsidR="004208DD" w:rsidRPr="003E3D39">
        <w:rPr>
          <w:rFonts w:ascii="Times New Roman" w:hAnsi="Times New Roman" w:cs="Times New Roman"/>
          <w:sz w:val="24"/>
          <w:szCs w:val="24"/>
        </w:rPr>
        <w:t>, 1979; 41: 267–274</w:t>
      </w:r>
    </w:p>
    <w:p w:rsidR="004208DD" w:rsidRPr="003E3D39" w:rsidRDefault="004208DD" w:rsidP="001622FD">
      <w:pPr>
        <w:autoSpaceDE w:val="0"/>
        <w:autoSpaceDN w:val="0"/>
        <w:bidi w:val="0"/>
        <w:adjustRightInd w:val="0"/>
        <w:spacing w:after="0" w:line="360" w:lineRule="auto"/>
        <w:ind w:left="709" w:hanging="64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lastRenderedPageBreak/>
        <w:t>Pandy</w:t>
      </w:r>
      <w:proofErr w:type="spellEnd"/>
      <w:r w:rsidRPr="003E3D39">
        <w:rPr>
          <w:rFonts w:ascii="Times New Roman" w:hAnsi="Times New Roman" w:cs="Times New Roman"/>
          <w:sz w:val="24"/>
          <w:szCs w:val="24"/>
        </w:rPr>
        <w:t xml:space="preserve"> MG, </w:t>
      </w:r>
      <w:proofErr w:type="spellStart"/>
      <w:r w:rsidRPr="003E3D39">
        <w:rPr>
          <w:rFonts w:ascii="Times New Roman" w:hAnsi="Times New Roman" w:cs="Times New Roman"/>
          <w:sz w:val="24"/>
          <w:szCs w:val="24"/>
        </w:rPr>
        <w:t>Zajac</w:t>
      </w:r>
      <w:proofErr w:type="spellEnd"/>
      <w:r w:rsidRPr="003E3D39">
        <w:rPr>
          <w:rFonts w:ascii="Times New Roman" w:hAnsi="Times New Roman" w:cs="Times New Roman"/>
          <w:sz w:val="24"/>
          <w:szCs w:val="24"/>
        </w:rPr>
        <w:t xml:space="preserve"> FE. Optimal muscular coordination strategies for jumping</w:t>
      </w:r>
      <w:r w:rsidR="001622FD">
        <w:rPr>
          <w:rFonts w:ascii="Times New Roman" w:hAnsi="Times New Roman" w:cs="Times New Roman"/>
          <w:sz w:val="24"/>
          <w:szCs w:val="24"/>
        </w:rPr>
        <w:t>.</w:t>
      </w:r>
      <w:r w:rsidRPr="003E3D39">
        <w:rPr>
          <w:rFonts w:ascii="Times New Roman" w:hAnsi="Times New Roman" w:cs="Times New Roman"/>
          <w:sz w:val="24"/>
          <w:szCs w:val="24"/>
        </w:rPr>
        <w:t xml:space="preserve"> </w:t>
      </w:r>
      <w:r w:rsidRPr="001622FD">
        <w:rPr>
          <w:rFonts w:ascii="Times New Roman" w:hAnsi="Times New Roman" w:cs="Times New Roman"/>
          <w:i/>
          <w:iCs/>
          <w:sz w:val="24"/>
          <w:szCs w:val="24"/>
        </w:rPr>
        <w:t>Journal of   Biomechanics</w:t>
      </w:r>
      <w:r w:rsidRPr="003E3D39">
        <w:rPr>
          <w:rFonts w:ascii="Times New Roman" w:hAnsi="Times New Roman" w:cs="Times New Roman"/>
          <w:sz w:val="24"/>
          <w:szCs w:val="24"/>
        </w:rPr>
        <w:t>, 1991 24 (1): 1-10</w:t>
      </w:r>
    </w:p>
    <w:p w:rsidR="004208DD" w:rsidRPr="003E3D39" w:rsidRDefault="004208DD" w:rsidP="001622FD">
      <w:pPr>
        <w:bidi w:val="0"/>
        <w:spacing w:line="360" w:lineRule="auto"/>
        <w:ind w:left="709" w:hanging="709"/>
        <w:jc w:val="lowKashida"/>
        <w:rPr>
          <w:rFonts w:ascii="Times New Roman" w:hAnsi="Times New Roman" w:cs="Times New Roman"/>
          <w:sz w:val="24"/>
          <w:szCs w:val="24"/>
        </w:rPr>
      </w:pPr>
      <w:r w:rsidRPr="003E3D39">
        <w:rPr>
          <w:rFonts w:ascii="Times New Roman" w:hAnsi="Times New Roman" w:cs="Times New Roman"/>
          <w:sz w:val="24"/>
          <w:szCs w:val="24"/>
        </w:rPr>
        <w:t xml:space="preserve">Park Y, </w:t>
      </w:r>
      <w:proofErr w:type="spellStart"/>
      <w:r w:rsidRPr="003E3D39">
        <w:rPr>
          <w:rFonts w:ascii="Times New Roman" w:hAnsi="Times New Roman" w:cs="Times New Roman"/>
          <w:sz w:val="24"/>
          <w:szCs w:val="24"/>
        </w:rPr>
        <w:t>Youm</w:t>
      </w:r>
      <w:proofErr w:type="spellEnd"/>
      <w:r w:rsidRPr="003E3D39">
        <w:rPr>
          <w:rFonts w:ascii="Times New Roman" w:hAnsi="Times New Roman" w:cs="Times New Roman"/>
          <w:sz w:val="24"/>
          <w:szCs w:val="24"/>
        </w:rPr>
        <w:t xml:space="preserve"> C, Ha Y, </w:t>
      </w:r>
      <w:proofErr w:type="spellStart"/>
      <w:r w:rsidRPr="003E3D39">
        <w:rPr>
          <w:rFonts w:ascii="Times New Roman" w:hAnsi="Times New Roman" w:cs="Times New Roman"/>
          <w:sz w:val="24"/>
          <w:szCs w:val="24"/>
        </w:rPr>
        <w:t>Seo</w:t>
      </w:r>
      <w:proofErr w:type="spellEnd"/>
      <w:r w:rsidRPr="003E3D39">
        <w:rPr>
          <w:rFonts w:ascii="Times New Roman" w:hAnsi="Times New Roman" w:cs="Times New Roman"/>
          <w:sz w:val="24"/>
          <w:szCs w:val="24"/>
        </w:rPr>
        <w:t xml:space="preserve"> K, </w:t>
      </w:r>
      <w:proofErr w:type="spellStart"/>
      <w:r w:rsidRPr="003E3D39">
        <w:rPr>
          <w:rFonts w:ascii="Times New Roman" w:hAnsi="Times New Roman" w:cs="Times New Roman"/>
          <w:sz w:val="24"/>
          <w:szCs w:val="24"/>
        </w:rPr>
        <w:t>Seo</w:t>
      </w:r>
      <w:proofErr w:type="spellEnd"/>
      <w:r w:rsidRPr="003E3D39">
        <w:rPr>
          <w:rFonts w:ascii="Times New Roman" w:hAnsi="Times New Roman" w:cs="Times New Roman"/>
          <w:sz w:val="24"/>
          <w:szCs w:val="24"/>
        </w:rPr>
        <w:t xml:space="preserve"> K. How can we teach student to estimate vertical jump heights using ground reaction force data</w:t>
      </w:r>
      <w:r w:rsidR="001622FD">
        <w:rPr>
          <w:rFonts w:ascii="Times New Roman" w:hAnsi="Times New Roman" w:cs="Times New Roman"/>
          <w:sz w:val="24"/>
          <w:szCs w:val="24"/>
        </w:rPr>
        <w:t>.</w:t>
      </w:r>
      <w:r w:rsidRPr="003E3D39">
        <w:rPr>
          <w:rFonts w:ascii="Times New Roman" w:hAnsi="Times New Roman" w:cs="Times New Roman"/>
          <w:sz w:val="24"/>
          <w:szCs w:val="24"/>
        </w:rPr>
        <w:t xml:space="preserve"> </w:t>
      </w:r>
      <w:r w:rsidR="003B132E">
        <w:rPr>
          <w:rFonts w:ascii="Times New Roman" w:hAnsi="Times New Roman" w:cs="Times New Roman"/>
          <w:sz w:val="24"/>
          <w:szCs w:val="24"/>
        </w:rPr>
        <w:t>In:</w:t>
      </w:r>
      <w:r w:rsidR="003B132E">
        <w:rPr>
          <w:rFonts w:ascii="Times New Roman" w:hAnsi="Times New Roman" w:cs="Times New Roman"/>
          <w:i/>
          <w:iCs/>
          <w:sz w:val="24"/>
          <w:szCs w:val="24"/>
        </w:rPr>
        <w:t xml:space="preserve"> </w:t>
      </w:r>
      <w:r w:rsidRPr="001622FD">
        <w:rPr>
          <w:rFonts w:ascii="Times New Roman" w:hAnsi="Times New Roman" w:cs="Times New Roman"/>
          <w:i/>
          <w:iCs/>
          <w:sz w:val="24"/>
          <w:szCs w:val="24"/>
        </w:rPr>
        <w:t>ISBS Conference, July 14-18, Seoul, Korea</w:t>
      </w:r>
      <w:r w:rsidRPr="003E3D39">
        <w:rPr>
          <w:rFonts w:ascii="Times New Roman" w:hAnsi="Times New Roman" w:cs="Times New Roman"/>
          <w:sz w:val="24"/>
          <w:szCs w:val="24"/>
        </w:rPr>
        <w:t>, 2008.</w:t>
      </w:r>
    </w:p>
    <w:p w:rsidR="004208DD" w:rsidRPr="003E3D39" w:rsidRDefault="004208DD" w:rsidP="001622F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Pupo</w:t>
      </w:r>
      <w:proofErr w:type="spellEnd"/>
      <w:r w:rsidRPr="003E3D39">
        <w:rPr>
          <w:rFonts w:ascii="Times New Roman" w:hAnsi="Times New Roman" w:cs="Times New Roman"/>
          <w:sz w:val="24"/>
          <w:szCs w:val="24"/>
        </w:rPr>
        <w:t xml:space="preserve"> JD, </w:t>
      </w:r>
      <w:proofErr w:type="spellStart"/>
      <w:r w:rsidRPr="003E3D39">
        <w:rPr>
          <w:rFonts w:ascii="Times New Roman" w:hAnsi="Times New Roman" w:cs="Times New Roman"/>
          <w:sz w:val="24"/>
          <w:szCs w:val="24"/>
        </w:rPr>
        <w:t>Detanico</w:t>
      </w:r>
      <w:proofErr w:type="spellEnd"/>
      <w:r w:rsidRPr="003E3D39">
        <w:rPr>
          <w:rFonts w:ascii="Times New Roman" w:hAnsi="Times New Roman" w:cs="Times New Roman"/>
          <w:sz w:val="24"/>
          <w:szCs w:val="24"/>
        </w:rPr>
        <w:t xml:space="preserve"> D, Santos SG. Kinetic parameters as determinants of vertical jump performance</w:t>
      </w:r>
      <w:r w:rsidR="001622FD">
        <w:rPr>
          <w:rFonts w:ascii="Times New Roman" w:hAnsi="Times New Roman" w:cs="Times New Roman"/>
          <w:sz w:val="24"/>
          <w:szCs w:val="24"/>
        </w:rPr>
        <w:t>.</w:t>
      </w:r>
      <w:r w:rsidRPr="003E3D39">
        <w:rPr>
          <w:rFonts w:ascii="Times New Roman" w:hAnsi="Times New Roman" w:cs="Times New Roman"/>
          <w:sz w:val="24"/>
          <w:szCs w:val="24"/>
        </w:rPr>
        <w:t xml:space="preserve"> </w:t>
      </w:r>
      <w:r w:rsidRPr="001622FD">
        <w:rPr>
          <w:rFonts w:ascii="Times New Roman" w:hAnsi="Times New Roman" w:cs="Times New Roman"/>
          <w:i/>
          <w:iCs/>
          <w:sz w:val="24"/>
          <w:szCs w:val="24"/>
        </w:rPr>
        <w:t xml:space="preserve">Rev Bras </w:t>
      </w:r>
      <w:proofErr w:type="spellStart"/>
      <w:r w:rsidRPr="001622FD">
        <w:rPr>
          <w:rFonts w:ascii="Times New Roman" w:hAnsi="Times New Roman" w:cs="Times New Roman"/>
          <w:i/>
          <w:iCs/>
          <w:sz w:val="24"/>
          <w:szCs w:val="24"/>
        </w:rPr>
        <w:t>Cineantropom</w:t>
      </w:r>
      <w:proofErr w:type="spellEnd"/>
      <w:r w:rsidRPr="001622FD">
        <w:rPr>
          <w:rFonts w:ascii="Times New Roman" w:hAnsi="Times New Roman" w:cs="Times New Roman"/>
          <w:i/>
          <w:iCs/>
          <w:sz w:val="24"/>
          <w:szCs w:val="24"/>
        </w:rPr>
        <w:t xml:space="preserve"> </w:t>
      </w:r>
      <w:proofErr w:type="spellStart"/>
      <w:r w:rsidRPr="001622FD">
        <w:rPr>
          <w:rFonts w:ascii="Times New Roman" w:hAnsi="Times New Roman" w:cs="Times New Roman"/>
          <w:i/>
          <w:iCs/>
          <w:sz w:val="24"/>
          <w:szCs w:val="24"/>
        </w:rPr>
        <w:t>Desempenho</w:t>
      </w:r>
      <w:proofErr w:type="spellEnd"/>
      <w:r w:rsidRPr="001622FD">
        <w:rPr>
          <w:rFonts w:ascii="Times New Roman" w:hAnsi="Times New Roman" w:cs="Times New Roman"/>
          <w:i/>
          <w:iCs/>
          <w:sz w:val="24"/>
          <w:szCs w:val="24"/>
        </w:rPr>
        <w:t xml:space="preserve"> Hum</w:t>
      </w:r>
      <w:r w:rsidRPr="003E3D39">
        <w:rPr>
          <w:rFonts w:ascii="Times New Roman" w:hAnsi="Times New Roman" w:cs="Times New Roman"/>
          <w:sz w:val="24"/>
          <w:szCs w:val="24"/>
        </w:rPr>
        <w:t>, 2012; 14(1):41-51</w:t>
      </w:r>
    </w:p>
    <w:p w:rsidR="001622FD" w:rsidRDefault="004208DD" w:rsidP="001622FD">
      <w:pPr>
        <w:pStyle w:val="Default"/>
        <w:spacing w:line="360" w:lineRule="auto"/>
        <w:ind w:left="720" w:hanging="720"/>
        <w:jc w:val="lowKashida"/>
        <w:rPr>
          <w:rFonts w:ascii="Times New Roman" w:hAnsi="Times New Roman" w:cs="Times New Roman"/>
          <w:color w:val="auto"/>
        </w:rPr>
      </w:pPr>
      <w:proofErr w:type="spellStart"/>
      <w:r w:rsidRPr="003E3D39">
        <w:rPr>
          <w:rFonts w:ascii="Times New Roman" w:hAnsi="Times New Roman" w:cs="Times New Roman"/>
          <w:color w:val="auto"/>
        </w:rPr>
        <w:t>Requena</w:t>
      </w:r>
      <w:proofErr w:type="spellEnd"/>
      <w:r w:rsidRPr="003E3D39">
        <w:rPr>
          <w:rFonts w:ascii="Times New Roman" w:hAnsi="Times New Roman" w:cs="Times New Roman"/>
          <w:color w:val="auto"/>
        </w:rPr>
        <w:t xml:space="preserve"> B, </w:t>
      </w:r>
      <w:proofErr w:type="spellStart"/>
      <w:r w:rsidRPr="003E3D39">
        <w:rPr>
          <w:rFonts w:ascii="Times New Roman" w:hAnsi="Times New Roman" w:cs="Times New Roman"/>
          <w:color w:val="auto"/>
        </w:rPr>
        <w:t>Requena</w:t>
      </w:r>
      <w:proofErr w:type="spellEnd"/>
      <w:r w:rsidRPr="003E3D39">
        <w:rPr>
          <w:rFonts w:ascii="Times New Roman" w:hAnsi="Times New Roman" w:cs="Times New Roman"/>
          <w:color w:val="auto"/>
        </w:rPr>
        <w:t xml:space="preserve"> F, </w:t>
      </w:r>
      <w:proofErr w:type="spellStart"/>
      <w:r w:rsidRPr="003E3D39">
        <w:rPr>
          <w:rFonts w:ascii="Times New Roman" w:hAnsi="Times New Roman" w:cs="Times New Roman"/>
          <w:color w:val="auto"/>
        </w:rPr>
        <w:t>García</w:t>
      </w:r>
      <w:proofErr w:type="spellEnd"/>
      <w:r w:rsidRPr="003E3D39">
        <w:rPr>
          <w:rFonts w:ascii="Times New Roman" w:hAnsi="Times New Roman" w:cs="Times New Roman"/>
          <w:color w:val="auto"/>
        </w:rPr>
        <w:t xml:space="preserve"> I, Villarreal ES, </w:t>
      </w:r>
      <w:proofErr w:type="spellStart"/>
      <w:r w:rsidRPr="003E3D39">
        <w:rPr>
          <w:rFonts w:ascii="Times New Roman" w:hAnsi="Times New Roman" w:cs="Times New Roman"/>
          <w:color w:val="auto"/>
        </w:rPr>
        <w:t>Pääsuke</w:t>
      </w:r>
      <w:proofErr w:type="spellEnd"/>
      <w:r w:rsidRPr="003E3D39">
        <w:rPr>
          <w:rFonts w:ascii="Times New Roman" w:hAnsi="Times New Roman" w:cs="Times New Roman"/>
          <w:color w:val="auto"/>
        </w:rPr>
        <w:t xml:space="preserve"> M. Reliability and validity of a wireless </w:t>
      </w:r>
      <w:proofErr w:type="spellStart"/>
      <w:r w:rsidRPr="003E3D39">
        <w:rPr>
          <w:rFonts w:ascii="Times New Roman" w:hAnsi="Times New Roman" w:cs="Times New Roman"/>
          <w:color w:val="auto"/>
        </w:rPr>
        <w:t>microelectromechanicals</w:t>
      </w:r>
      <w:proofErr w:type="spellEnd"/>
      <w:r w:rsidRPr="003E3D39">
        <w:rPr>
          <w:rFonts w:ascii="Times New Roman" w:hAnsi="Times New Roman" w:cs="Times New Roman"/>
          <w:color w:val="auto"/>
        </w:rPr>
        <w:t xml:space="preserve"> based system (</w:t>
      </w:r>
      <w:proofErr w:type="spellStart"/>
      <w:r w:rsidRPr="003E3D39">
        <w:rPr>
          <w:rFonts w:ascii="Times New Roman" w:hAnsi="Times New Roman" w:cs="Times New Roman"/>
          <w:color w:val="auto"/>
        </w:rPr>
        <w:t>Keimove</w:t>
      </w:r>
      <w:proofErr w:type="spellEnd"/>
      <w:r w:rsidRPr="003E3D39">
        <w:rPr>
          <w:rFonts w:ascii="Times New Roman" w:hAnsi="Times New Roman" w:cs="Times New Roman"/>
          <w:color w:val="auto"/>
        </w:rPr>
        <w:t>™) for measuring vertical jumping performance</w:t>
      </w:r>
      <w:r w:rsidR="001622FD">
        <w:rPr>
          <w:rFonts w:ascii="Times New Roman" w:hAnsi="Times New Roman" w:cs="Times New Roman"/>
          <w:color w:val="auto"/>
        </w:rPr>
        <w:t>.</w:t>
      </w:r>
      <w:r w:rsidRPr="003E3D39">
        <w:rPr>
          <w:rFonts w:ascii="Times New Roman" w:hAnsi="Times New Roman" w:cs="Times New Roman"/>
          <w:color w:val="auto"/>
        </w:rPr>
        <w:t xml:space="preserve"> </w:t>
      </w:r>
      <w:r w:rsidRPr="001622FD">
        <w:rPr>
          <w:rFonts w:ascii="Times New Roman" w:hAnsi="Times New Roman" w:cs="Times New Roman"/>
          <w:i/>
          <w:iCs/>
          <w:color w:val="auto"/>
        </w:rPr>
        <w:t>Journal of Sports Science and Medicine</w:t>
      </w:r>
      <w:r w:rsidRPr="003E3D39">
        <w:rPr>
          <w:rFonts w:ascii="Times New Roman" w:hAnsi="Times New Roman" w:cs="Times New Roman"/>
          <w:color w:val="auto"/>
        </w:rPr>
        <w:t>, 2012; 11: 115-122</w:t>
      </w:r>
    </w:p>
    <w:p w:rsidR="004208DD" w:rsidRPr="003E3D39" w:rsidRDefault="004208DD" w:rsidP="001622FD">
      <w:pPr>
        <w:pStyle w:val="Default"/>
        <w:spacing w:line="360" w:lineRule="auto"/>
        <w:ind w:left="720" w:hanging="720"/>
        <w:jc w:val="lowKashida"/>
        <w:rPr>
          <w:rFonts w:ascii="Times New Roman" w:hAnsi="Times New Roman" w:cs="Times New Roman"/>
          <w:color w:val="auto"/>
        </w:rPr>
      </w:pPr>
      <w:r w:rsidRPr="003E3D39">
        <w:rPr>
          <w:rFonts w:ascii="Times New Roman" w:hAnsi="Times New Roman" w:cs="Times New Roman"/>
          <w:color w:val="auto"/>
        </w:rPr>
        <w:t xml:space="preserve">Richter A, </w:t>
      </w:r>
      <w:proofErr w:type="spellStart"/>
      <w:r w:rsidRPr="003E3D39">
        <w:rPr>
          <w:rFonts w:ascii="Times New Roman" w:hAnsi="Times New Roman" w:cs="Times New Roman"/>
          <w:color w:val="auto"/>
        </w:rPr>
        <w:t>Jekauc</w:t>
      </w:r>
      <w:proofErr w:type="spellEnd"/>
      <w:r w:rsidRPr="003E3D39">
        <w:rPr>
          <w:rFonts w:ascii="Times New Roman" w:hAnsi="Times New Roman" w:cs="Times New Roman"/>
          <w:color w:val="auto"/>
        </w:rPr>
        <w:t xml:space="preserve"> D, </w:t>
      </w:r>
      <w:proofErr w:type="spellStart"/>
      <w:r w:rsidRPr="003E3D39">
        <w:rPr>
          <w:rFonts w:ascii="Times New Roman" w:hAnsi="Times New Roman" w:cs="Times New Roman"/>
          <w:color w:val="auto"/>
        </w:rPr>
        <w:t>Woll</w:t>
      </w:r>
      <w:proofErr w:type="spellEnd"/>
      <w:r w:rsidRPr="003E3D39">
        <w:rPr>
          <w:rFonts w:ascii="Times New Roman" w:hAnsi="Times New Roman" w:cs="Times New Roman"/>
          <w:color w:val="auto"/>
        </w:rPr>
        <w:t xml:space="preserve">  A, </w:t>
      </w:r>
      <w:proofErr w:type="spellStart"/>
      <w:r w:rsidRPr="003E3D39">
        <w:rPr>
          <w:rFonts w:ascii="Times New Roman" w:hAnsi="Times New Roman" w:cs="Times New Roman"/>
          <w:color w:val="auto"/>
        </w:rPr>
        <w:t>Schwameder</w:t>
      </w:r>
      <w:proofErr w:type="spellEnd"/>
      <w:r w:rsidRPr="003E3D39">
        <w:rPr>
          <w:rFonts w:ascii="Times New Roman" w:hAnsi="Times New Roman" w:cs="Times New Roman"/>
          <w:color w:val="auto"/>
        </w:rPr>
        <w:t xml:space="preserve"> A. Effects of age, gender and activity level on countermovement jump performance and variability in children and adolescents</w:t>
      </w:r>
      <w:r w:rsidR="001622FD">
        <w:rPr>
          <w:rFonts w:ascii="Times New Roman" w:hAnsi="Times New Roman" w:cs="Times New Roman"/>
          <w:color w:val="auto"/>
        </w:rPr>
        <w:t>.</w:t>
      </w:r>
      <w:r w:rsidR="003B132E" w:rsidRPr="003B132E">
        <w:rPr>
          <w:rFonts w:ascii="Times New Roman" w:hAnsi="Times New Roman" w:cs="Times New Roman"/>
        </w:rPr>
        <w:t xml:space="preserve"> </w:t>
      </w:r>
      <w:r w:rsidR="003B132E">
        <w:rPr>
          <w:rFonts w:ascii="Times New Roman" w:hAnsi="Times New Roman" w:cs="Times New Roman"/>
        </w:rPr>
        <w:t>In:</w:t>
      </w:r>
      <w:r w:rsidRPr="003E3D39">
        <w:rPr>
          <w:rFonts w:ascii="Times New Roman" w:hAnsi="Times New Roman" w:cs="Times New Roman"/>
          <w:color w:val="auto"/>
        </w:rPr>
        <w:t xml:space="preserve"> </w:t>
      </w:r>
      <w:r w:rsidRPr="001622FD">
        <w:rPr>
          <w:rFonts w:ascii="Times New Roman" w:hAnsi="Times New Roman" w:cs="Times New Roman"/>
          <w:i/>
          <w:iCs/>
          <w:color w:val="auto"/>
        </w:rPr>
        <w:t>28</w:t>
      </w:r>
      <w:r w:rsidRPr="003E3D39">
        <w:rPr>
          <w:rFonts w:ascii="Times New Roman" w:hAnsi="Times New Roman" w:cs="Times New Roman"/>
          <w:color w:val="auto"/>
        </w:rPr>
        <w:t xml:space="preserve"> </w:t>
      </w:r>
      <w:r w:rsidRPr="001622FD">
        <w:rPr>
          <w:rFonts w:ascii="Times New Roman" w:hAnsi="Times New Roman" w:cs="Times New Roman"/>
          <w:i/>
          <w:iCs/>
          <w:color w:val="auto"/>
        </w:rPr>
        <w:t>International Conference on Biomechanics in Sports</w:t>
      </w:r>
      <w:r w:rsidRPr="003E3D39">
        <w:rPr>
          <w:rFonts w:ascii="Times New Roman" w:hAnsi="Times New Roman" w:cs="Times New Roman"/>
          <w:color w:val="auto"/>
        </w:rPr>
        <w:t>, 2010</w:t>
      </w:r>
    </w:p>
    <w:p w:rsidR="004208DD" w:rsidRPr="003E3D39" w:rsidRDefault="004208DD" w:rsidP="001622FD">
      <w:pPr>
        <w:autoSpaceDE w:val="0"/>
        <w:autoSpaceDN w:val="0"/>
        <w:bidi w:val="0"/>
        <w:adjustRightInd w:val="0"/>
        <w:spacing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Rodacki</w:t>
      </w:r>
      <w:proofErr w:type="spellEnd"/>
      <w:r w:rsidRPr="003E3D39">
        <w:rPr>
          <w:rFonts w:ascii="Times New Roman" w:hAnsi="Times New Roman" w:cs="Times New Roman"/>
          <w:sz w:val="24"/>
          <w:szCs w:val="24"/>
        </w:rPr>
        <w:t xml:space="preserve"> AL, Fowler NE, Bennett SJ. Vertical jump coordination: fatigue effects</w:t>
      </w:r>
      <w:r w:rsidR="001622FD">
        <w:rPr>
          <w:rFonts w:ascii="Times New Roman" w:hAnsi="Times New Roman" w:cs="Times New Roman"/>
          <w:sz w:val="24"/>
          <w:szCs w:val="24"/>
        </w:rPr>
        <w:t>.</w:t>
      </w:r>
      <w:r w:rsidRPr="003E3D39">
        <w:rPr>
          <w:rFonts w:ascii="Times New Roman" w:hAnsi="Times New Roman" w:cs="Times New Roman"/>
          <w:sz w:val="24"/>
          <w:szCs w:val="24"/>
        </w:rPr>
        <w:t xml:space="preserve"> </w:t>
      </w:r>
      <w:r w:rsidRPr="001622FD">
        <w:rPr>
          <w:rFonts w:ascii="Times New Roman" w:hAnsi="Times New Roman" w:cs="Times New Roman"/>
          <w:i/>
          <w:iCs/>
          <w:sz w:val="24"/>
          <w:szCs w:val="24"/>
        </w:rPr>
        <w:t>Medicine &amp; Science in Sports &amp; Exercise</w:t>
      </w:r>
      <w:r w:rsidR="001622FD" w:rsidRPr="001622FD">
        <w:rPr>
          <w:rFonts w:ascii="Times New Roman" w:hAnsi="Times New Roman" w:cs="Times New Roman"/>
          <w:i/>
          <w:iCs/>
          <w:sz w:val="24"/>
          <w:szCs w:val="24"/>
        </w:rPr>
        <w:t xml:space="preserve">, </w:t>
      </w:r>
      <w:r w:rsidRPr="001622FD">
        <w:rPr>
          <w:rFonts w:ascii="Times New Roman" w:hAnsi="Times New Roman" w:cs="Times New Roman"/>
          <w:i/>
          <w:iCs/>
          <w:sz w:val="24"/>
          <w:szCs w:val="24"/>
        </w:rPr>
        <w:t>Copyright by the American College of Sports Medicine</w:t>
      </w:r>
      <w:r w:rsidRPr="003E3D39">
        <w:rPr>
          <w:rFonts w:ascii="Times New Roman" w:hAnsi="Times New Roman" w:cs="Times New Roman"/>
          <w:sz w:val="24"/>
          <w:szCs w:val="24"/>
        </w:rPr>
        <w:t>, 2002</w:t>
      </w:r>
    </w:p>
    <w:p w:rsidR="004208DD" w:rsidRPr="003E3D39" w:rsidRDefault="004208DD" w:rsidP="001622FD">
      <w:pPr>
        <w:pStyle w:val="Default"/>
        <w:spacing w:line="360" w:lineRule="auto"/>
        <w:ind w:left="709" w:hanging="709"/>
        <w:jc w:val="lowKashida"/>
        <w:rPr>
          <w:rFonts w:ascii="Times New Roman" w:hAnsi="Times New Roman" w:cs="Times New Roman"/>
          <w:color w:val="auto"/>
        </w:rPr>
      </w:pPr>
      <w:r w:rsidRPr="003E3D39">
        <w:rPr>
          <w:rFonts w:ascii="Times New Roman" w:hAnsi="Times New Roman" w:cs="Times New Roman"/>
          <w:color w:val="auto"/>
        </w:rPr>
        <w:t>Shan X. Biomechanical analysis of vertical jump performance of volleyball players</w:t>
      </w:r>
      <w:r w:rsidR="001622FD">
        <w:rPr>
          <w:rFonts w:ascii="Times New Roman" w:hAnsi="Times New Roman" w:cs="Times New Roman"/>
          <w:color w:val="auto"/>
        </w:rPr>
        <w:t>.</w:t>
      </w:r>
      <w:r w:rsidR="003B132E" w:rsidRPr="003B132E">
        <w:rPr>
          <w:rFonts w:ascii="Times New Roman" w:hAnsi="Times New Roman" w:cs="Times New Roman"/>
        </w:rPr>
        <w:t xml:space="preserve"> </w:t>
      </w:r>
      <w:r w:rsidR="003B132E">
        <w:rPr>
          <w:rFonts w:ascii="Times New Roman" w:hAnsi="Times New Roman" w:cs="Times New Roman"/>
        </w:rPr>
        <w:t>In:</w:t>
      </w:r>
      <w:r w:rsidR="001622FD">
        <w:rPr>
          <w:rFonts w:ascii="Times New Roman" w:hAnsi="Times New Roman" w:cs="Times New Roman"/>
          <w:color w:val="auto"/>
        </w:rPr>
        <w:t xml:space="preserve"> </w:t>
      </w:r>
      <w:r w:rsidRPr="001622FD">
        <w:rPr>
          <w:rFonts w:ascii="Times New Roman" w:hAnsi="Times New Roman" w:cs="Times New Roman"/>
          <w:i/>
          <w:iCs/>
          <w:color w:val="auto"/>
        </w:rPr>
        <w:t>18 International Symposium on Biomechanics in Sports</w:t>
      </w:r>
      <w:r w:rsidRPr="003E3D39">
        <w:rPr>
          <w:rFonts w:ascii="Times New Roman" w:hAnsi="Times New Roman" w:cs="Times New Roman"/>
          <w:color w:val="auto"/>
        </w:rPr>
        <w:t>, 2000</w:t>
      </w:r>
    </w:p>
    <w:p w:rsidR="004208DD" w:rsidRPr="003E3D39" w:rsidRDefault="004208DD" w:rsidP="001622FD">
      <w:pPr>
        <w:autoSpaceDE w:val="0"/>
        <w:autoSpaceDN w:val="0"/>
        <w:bidi w:val="0"/>
        <w:adjustRightInd w:val="0"/>
        <w:spacing w:after="0" w:line="360" w:lineRule="auto"/>
        <w:ind w:left="709" w:hanging="709"/>
        <w:rPr>
          <w:rFonts w:ascii="Times New Roman" w:hAnsi="Times New Roman" w:cs="Times New Roman"/>
          <w:sz w:val="24"/>
          <w:szCs w:val="24"/>
        </w:rPr>
      </w:pPr>
      <w:proofErr w:type="spellStart"/>
      <w:r w:rsidRPr="003E3D39">
        <w:rPr>
          <w:rFonts w:ascii="Times New Roman" w:hAnsi="Times New Roman" w:cs="Times New Roman"/>
          <w:sz w:val="24"/>
          <w:szCs w:val="24"/>
        </w:rPr>
        <w:t>Shetty</w:t>
      </w:r>
      <w:proofErr w:type="spellEnd"/>
      <w:r w:rsidRPr="003E3D39">
        <w:rPr>
          <w:rFonts w:ascii="Times New Roman" w:hAnsi="Times New Roman" w:cs="Times New Roman"/>
          <w:sz w:val="24"/>
          <w:szCs w:val="24"/>
        </w:rPr>
        <w:t xml:space="preserve"> AB, </w:t>
      </w:r>
      <w:proofErr w:type="spellStart"/>
      <w:r w:rsidRPr="003E3D39">
        <w:rPr>
          <w:rFonts w:ascii="Times New Roman" w:hAnsi="Times New Roman" w:cs="Times New Roman"/>
          <w:sz w:val="24"/>
          <w:szCs w:val="24"/>
        </w:rPr>
        <w:t>Etnyre</w:t>
      </w:r>
      <w:proofErr w:type="spellEnd"/>
      <w:r w:rsidRPr="003E3D39">
        <w:rPr>
          <w:rFonts w:ascii="Times New Roman" w:hAnsi="Times New Roman" w:cs="Times New Roman"/>
          <w:sz w:val="24"/>
          <w:szCs w:val="24"/>
        </w:rPr>
        <w:t xml:space="preserve"> BR. Contribution of arm movement to the force components of maximal vertical jump. </w:t>
      </w:r>
      <w:r w:rsidRPr="001622FD">
        <w:rPr>
          <w:rFonts w:ascii="Times New Roman" w:hAnsi="Times New Roman" w:cs="Times New Roman"/>
          <w:i/>
          <w:iCs/>
          <w:sz w:val="24"/>
          <w:szCs w:val="24"/>
        </w:rPr>
        <w:t xml:space="preserve">Journal of </w:t>
      </w:r>
      <w:proofErr w:type="spellStart"/>
      <w:r w:rsidRPr="001622FD">
        <w:rPr>
          <w:rFonts w:ascii="Times New Roman" w:hAnsi="Times New Roman" w:cs="Times New Roman"/>
          <w:i/>
          <w:iCs/>
          <w:sz w:val="24"/>
          <w:szCs w:val="24"/>
        </w:rPr>
        <w:t>Orthopaedic</w:t>
      </w:r>
      <w:proofErr w:type="spellEnd"/>
      <w:r w:rsidRPr="001622FD">
        <w:rPr>
          <w:rFonts w:ascii="Times New Roman" w:hAnsi="Times New Roman" w:cs="Times New Roman"/>
          <w:i/>
          <w:iCs/>
          <w:sz w:val="24"/>
          <w:szCs w:val="24"/>
        </w:rPr>
        <w:t xml:space="preserve"> and Sports Physical Therapy</w:t>
      </w:r>
      <w:r w:rsidRPr="003E3D39">
        <w:rPr>
          <w:rFonts w:ascii="Times New Roman" w:hAnsi="Times New Roman" w:cs="Times New Roman"/>
          <w:sz w:val="24"/>
          <w:szCs w:val="24"/>
        </w:rPr>
        <w:t>, 1989; 11: 198–201</w:t>
      </w:r>
    </w:p>
    <w:p w:rsidR="004208DD" w:rsidRPr="003E3D39" w:rsidRDefault="004208DD" w:rsidP="001622FD">
      <w:pPr>
        <w:pStyle w:val="Default"/>
        <w:spacing w:line="360" w:lineRule="auto"/>
        <w:ind w:left="709" w:hanging="709"/>
        <w:rPr>
          <w:rFonts w:ascii="Times New Roman" w:hAnsi="Times New Roman" w:cs="Times New Roman"/>
          <w:color w:val="auto"/>
        </w:rPr>
      </w:pPr>
      <w:proofErr w:type="spellStart"/>
      <w:r w:rsidRPr="003E3D39">
        <w:rPr>
          <w:rFonts w:ascii="Times New Roman" w:hAnsi="Times New Roman" w:cs="Times New Roman"/>
          <w:color w:val="auto"/>
        </w:rPr>
        <w:t>Vaverka</w:t>
      </w:r>
      <w:proofErr w:type="spellEnd"/>
      <w:r w:rsidRPr="003E3D39">
        <w:rPr>
          <w:rFonts w:ascii="Times New Roman" w:hAnsi="Times New Roman" w:cs="Times New Roman"/>
          <w:color w:val="auto"/>
        </w:rPr>
        <w:t xml:space="preserve"> F, </w:t>
      </w:r>
      <w:proofErr w:type="spellStart"/>
      <w:r w:rsidRPr="003E3D39">
        <w:rPr>
          <w:rFonts w:ascii="Times New Roman" w:hAnsi="Times New Roman" w:cs="Times New Roman"/>
          <w:color w:val="auto"/>
        </w:rPr>
        <w:t>Jakubsova</w:t>
      </w:r>
      <w:proofErr w:type="spellEnd"/>
      <w:r w:rsidRPr="003E3D39">
        <w:rPr>
          <w:rFonts w:ascii="Times New Roman" w:hAnsi="Times New Roman" w:cs="Times New Roman"/>
          <w:color w:val="auto"/>
        </w:rPr>
        <w:t xml:space="preserve"> Z, </w:t>
      </w:r>
      <w:proofErr w:type="spellStart"/>
      <w:r w:rsidRPr="003E3D39">
        <w:rPr>
          <w:rFonts w:ascii="Times New Roman" w:hAnsi="Times New Roman" w:cs="Times New Roman"/>
          <w:color w:val="auto"/>
        </w:rPr>
        <w:t>Jandacka</w:t>
      </w:r>
      <w:proofErr w:type="spellEnd"/>
      <w:r w:rsidRPr="003E3D39">
        <w:rPr>
          <w:rFonts w:ascii="Times New Roman" w:hAnsi="Times New Roman" w:cs="Times New Roman"/>
          <w:color w:val="auto"/>
        </w:rPr>
        <w:t xml:space="preserve"> D. The influence of extra load on time and force structure of vertical jump</w:t>
      </w:r>
      <w:r w:rsidR="001622FD">
        <w:rPr>
          <w:rFonts w:ascii="Times New Roman" w:hAnsi="Times New Roman" w:cs="Times New Roman"/>
          <w:color w:val="auto"/>
        </w:rPr>
        <w:t>.</w:t>
      </w:r>
      <w:r w:rsidR="003B132E" w:rsidRPr="003B132E">
        <w:rPr>
          <w:rFonts w:ascii="Times New Roman" w:hAnsi="Times New Roman" w:cs="Times New Roman"/>
        </w:rPr>
        <w:t xml:space="preserve"> </w:t>
      </w:r>
      <w:r w:rsidR="003B132E">
        <w:rPr>
          <w:rFonts w:ascii="Times New Roman" w:hAnsi="Times New Roman" w:cs="Times New Roman"/>
        </w:rPr>
        <w:t>In:</w:t>
      </w:r>
      <w:r w:rsidRPr="003E3D39">
        <w:rPr>
          <w:rFonts w:ascii="Times New Roman" w:hAnsi="Times New Roman" w:cs="Times New Roman"/>
          <w:color w:val="auto"/>
        </w:rPr>
        <w:t xml:space="preserve"> </w:t>
      </w:r>
      <w:r w:rsidRPr="001622FD">
        <w:rPr>
          <w:rFonts w:ascii="Times New Roman" w:hAnsi="Times New Roman" w:cs="Times New Roman"/>
          <w:i/>
          <w:iCs/>
          <w:color w:val="auto"/>
        </w:rPr>
        <w:t>27 International Conference on Biomechanics in Sports</w:t>
      </w:r>
      <w:r w:rsidRPr="003E3D39">
        <w:rPr>
          <w:rFonts w:ascii="Times New Roman" w:hAnsi="Times New Roman" w:cs="Times New Roman"/>
          <w:color w:val="auto"/>
        </w:rPr>
        <w:t>, 2009</w:t>
      </w:r>
    </w:p>
    <w:p w:rsidR="004208DD" w:rsidRPr="003E3D39" w:rsidRDefault="000C4833" w:rsidP="001622FD">
      <w:pPr>
        <w:autoSpaceDE w:val="0"/>
        <w:autoSpaceDN w:val="0"/>
        <w:bidi w:val="0"/>
        <w:adjustRightInd w:val="0"/>
        <w:spacing w:after="0" w:line="360" w:lineRule="auto"/>
        <w:ind w:left="709" w:hanging="709"/>
        <w:jc w:val="lowKashida"/>
        <w:rPr>
          <w:rFonts w:ascii="Times New Roman" w:hAnsi="Times New Roman" w:cs="Times New Roman"/>
          <w:sz w:val="24"/>
          <w:szCs w:val="24"/>
        </w:rPr>
      </w:pPr>
      <w:hyperlink r:id="rId14" w:history="1">
        <w:r w:rsidR="006C207C" w:rsidRPr="003E3D39">
          <w:rPr>
            <w:rFonts w:ascii="Times New Roman" w:hAnsi="Times New Roman" w:cs="Times New Roman"/>
            <w:sz w:val="24"/>
            <w:szCs w:val="24"/>
          </w:rPr>
          <w:t>Van</w:t>
        </w:r>
        <w:r w:rsidR="004208DD" w:rsidRPr="003E3D39">
          <w:rPr>
            <w:rFonts w:ascii="Times New Roman" w:hAnsi="Times New Roman" w:cs="Times New Roman"/>
            <w:sz w:val="24"/>
            <w:szCs w:val="24"/>
          </w:rPr>
          <w:t xml:space="preserve"> </w:t>
        </w:r>
        <w:proofErr w:type="spellStart"/>
        <w:r w:rsidR="004208DD" w:rsidRPr="003E3D39">
          <w:rPr>
            <w:rFonts w:ascii="Times New Roman" w:hAnsi="Times New Roman" w:cs="Times New Roman"/>
            <w:sz w:val="24"/>
            <w:szCs w:val="24"/>
          </w:rPr>
          <w:t>Soest</w:t>
        </w:r>
        <w:proofErr w:type="spellEnd"/>
        <w:r w:rsidR="004208DD" w:rsidRPr="003E3D39">
          <w:rPr>
            <w:rFonts w:ascii="Times New Roman" w:hAnsi="Times New Roman" w:cs="Times New Roman"/>
            <w:sz w:val="24"/>
            <w:szCs w:val="24"/>
          </w:rPr>
          <w:t xml:space="preserve"> AJ</w:t>
        </w:r>
      </w:hyperlink>
      <w:r w:rsidR="004208DD" w:rsidRPr="003E3D39">
        <w:rPr>
          <w:rFonts w:ascii="Times New Roman" w:hAnsi="Times New Roman" w:cs="Times New Roman"/>
          <w:sz w:val="24"/>
          <w:szCs w:val="24"/>
        </w:rPr>
        <w:t xml:space="preserve">, </w:t>
      </w:r>
      <w:hyperlink r:id="rId15" w:history="1">
        <w:r w:rsidR="004208DD" w:rsidRPr="003E3D39">
          <w:rPr>
            <w:rFonts w:ascii="Times New Roman" w:hAnsi="Times New Roman" w:cs="Times New Roman"/>
            <w:sz w:val="24"/>
            <w:szCs w:val="24"/>
          </w:rPr>
          <w:t>Schwab AL</w:t>
        </w:r>
      </w:hyperlink>
      <w:r w:rsidR="004208DD" w:rsidRPr="003E3D39">
        <w:rPr>
          <w:rFonts w:ascii="Times New Roman" w:hAnsi="Times New Roman" w:cs="Times New Roman"/>
          <w:sz w:val="24"/>
          <w:szCs w:val="24"/>
        </w:rPr>
        <w:t xml:space="preserve">, </w:t>
      </w:r>
      <w:hyperlink r:id="rId16" w:history="1">
        <w:proofErr w:type="spellStart"/>
        <w:r w:rsidR="004208DD" w:rsidRPr="003E3D39">
          <w:rPr>
            <w:rFonts w:ascii="Times New Roman" w:hAnsi="Times New Roman" w:cs="Times New Roman"/>
            <w:sz w:val="24"/>
            <w:szCs w:val="24"/>
          </w:rPr>
          <w:t>Bobbert</w:t>
        </w:r>
        <w:proofErr w:type="spellEnd"/>
        <w:r w:rsidR="004208DD" w:rsidRPr="003E3D39">
          <w:rPr>
            <w:rFonts w:ascii="Times New Roman" w:hAnsi="Times New Roman" w:cs="Times New Roman"/>
            <w:sz w:val="24"/>
            <w:szCs w:val="24"/>
          </w:rPr>
          <w:t xml:space="preserve"> MF</w:t>
        </w:r>
      </w:hyperlink>
      <w:r w:rsidR="004208DD" w:rsidRPr="003E3D39">
        <w:rPr>
          <w:rFonts w:ascii="Times New Roman" w:hAnsi="Times New Roman" w:cs="Times New Roman"/>
          <w:sz w:val="24"/>
          <w:szCs w:val="24"/>
        </w:rPr>
        <w:t xml:space="preserve">, </w:t>
      </w:r>
      <w:hyperlink r:id="rId17" w:history="1">
        <w:r w:rsidR="004208DD" w:rsidRPr="003E3D39">
          <w:rPr>
            <w:rFonts w:ascii="Times New Roman" w:hAnsi="Times New Roman" w:cs="Times New Roman"/>
            <w:sz w:val="24"/>
            <w:szCs w:val="24"/>
          </w:rPr>
          <w:t xml:space="preserve">van </w:t>
        </w:r>
        <w:proofErr w:type="spellStart"/>
        <w:r w:rsidR="004208DD" w:rsidRPr="003E3D39">
          <w:rPr>
            <w:rFonts w:ascii="Times New Roman" w:hAnsi="Times New Roman" w:cs="Times New Roman"/>
            <w:sz w:val="24"/>
            <w:szCs w:val="24"/>
          </w:rPr>
          <w:t>Ingen</w:t>
        </w:r>
        <w:proofErr w:type="spellEnd"/>
        <w:r w:rsidR="004208DD" w:rsidRPr="003E3D39">
          <w:rPr>
            <w:rFonts w:ascii="Times New Roman" w:hAnsi="Times New Roman" w:cs="Times New Roman"/>
            <w:sz w:val="24"/>
            <w:szCs w:val="24"/>
          </w:rPr>
          <w:t xml:space="preserve"> </w:t>
        </w:r>
        <w:proofErr w:type="spellStart"/>
        <w:r w:rsidR="004208DD" w:rsidRPr="003E3D39">
          <w:rPr>
            <w:rFonts w:ascii="Times New Roman" w:hAnsi="Times New Roman" w:cs="Times New Roman"/>
            <w:sz w:val="24"/>
            <w:szCs w:val="24"/>
          </w:rPr>
          <w:t>Schenau</w:t>
        </w:r>
        <w:proofErr w:type="spellEnd"/>
        <w:r w:rsidR="004208DD" w:rsidRPr="003E3D39">
          <w:rPr>
            <w:rFonts w:ascii="Times New Roman" w:hAnsi="Times New Roman" w:cs="Times New Roman"/>
            <w:sz w:val="24"/>
            <w:szCs w:val="24"/>
          </w:rPr>
          <w:t xml:space="preserve"> GJ</w:t>
        </w:r>
      </w:hyperlink>
      <w:r w:rsidR="004208DD" w:rsidRPr="003E3D39">
        <w:rPr>
          <w:rFonts w:ascii="Times New Roman" w:hAnsi="Times New Roman" w:cs="Times New Roman"/>
          <w:sz w:val="24"/>
          <w:szCs w:val="24"/>
        </w:rPr>
        <w:t xml:space="preserve">. The </w:t>
      </w:r>
      <w:proofErr w:type="spellStart"/>
      <w:r w:rsidR="004208DD" w:rsidRPr="003E3D39">
        <w:rPr>
          <w:rFonts w:ascii="Times New Roman" w:hAnsi="Times New Roman" w:cs="Times New Roman"/>
          <w:sz w:val="24"/>
          <w:szCs w:val="24"/>
        </w:rPr>
        <w:t>inﬂuence</w:t>
      </w:r>
      <w:proofErr w:type="spellEnd"/>
      <w:r w:rsidR="004208DD" w:rsidRPr="003E3D39">
        <w:rPr>
          <w:rFonts w:ascii="Times New Roman" w:hAnsi="Times New Roman" w:cs="Times New Roman"/>
          <w:sz w:val="24"/>
          <w:szCs w:val="24"/>
        </w:rPr>
        <w:t xml:space="preserve"> of the </w:t>
      </w:r>
      <w:proofErr w:type="spellStart"/>
      <w:r w:rsidR="004208DD" w:rsidRPr="003E3D39">
        <w:rPr>
          <w:rFonts w:ascii="Times New Roman" w:hAnsi="Times New Roman" w:cs="Times New Roman"/>
          <w:sz w:val="24"/>
          <w:szCs w:val="24"/>
        </w:rPr>
        <w:t>biarticularity</w:t>
      </w:r>
      <w:proofErr w:type="spellEnd"/>
      <w:r w:rsidR="004208DD" w:rsidRPr="003E3D39">
        <w:rPr>
          <w:rFonts w:ascii="Times New Roman" w:hAnsi="Times New Roman" w:cs="Times New Roman"/>
          <w:sz w:val="24"/>
          <w:szCs w:val="24"/>
        </w:rPr>
        <w:t xml:space="preserve"> of the </w:t>
      </w:r>
      <w:proofErr w:type="spellStart"/>
      <w:r w:rsidR="004208DD" w:rsidRPr="003E3D39">
        <w:rPr>
          <w:rFonts w:ascii="Times New Roman" w:hAnsi="Times New Roman" w:cs="Times New Roman"/>
          <w:sz w:val="24"/>
          <w:szCs w:val="24"/>
        </w:rPr>
        <w:t>gastrocnemius</w:t>
      </w:r>
      <w:proofErr w:type="spellEnd"/>
      <w:r w:rsidR="004208DD" w:rsidRPr="003E3D39">
        <w:rPr>
          <w:rFonts w:ascii="Times New Roman" w:hAnsi="Times New Roman" w:cs="Times New Roman"/>
          <w:sz w:val="24"/>
          <w:szCs w:val="24"/>
        </w:rPr>
        <w:t xml:space="preserve"> muscle on vertical-jumping achievement</w:t>
      </w:r>
      <w:r w:rsidR="001622FD">
        <w:rPr>
          <w:rFonts w:ascii="Times New Roman" w:hAnsi="Times New Roman" w:cs="Times New Roman"/>
          <w:sz w:val="24"/>
          <w:szCs w:val="24"/>
        </w:rPr>
        <w:t>.</w:t>
      </w:r>
      <w:r w:rsidR="004208DD" w:rsidRPr="003E3D39">
        <w:rPr>
          <w:rFonts w:ascii="Times New Roman" w:hAnsi="Times New Roman" w:cs="Times New Roman"/>
          <w:sz w:val="24"/>
          <w:szCs w:val="24"/>
        </w:rPr>
        <w:t xml:space="preserve"> </w:t>
      </w:r>
      <w:r w:rsidR="004208DD" w:rsidRPr="001622FD">
        <w:rPr>
          <w:rFonts w:ascii="Times New Roman" w:hAnsi="Times New Roman" w:cs="Times New Roman"/>
          <w:i/>
          <w:iCs/>
          <w:sz w:val="24"/>
          <w:szCs w:val="24"/>
        </w:rPr>
        <w:t>Journal of Biomechanics</w:t>
      </w:r>
      <w:r w:rsidR="004208DD" w:rsidRPr="003E3D39">
        <w:rPr>
          <w:rFonts w:ascii="Times New Roman" w:hAnsi="Times New Roman" w:cs="Times New Roman"/>
          <w:sz w:val="24"/>
          <w:szCs w:val="24"/>
        </w:rPr>
        <w:t>, 1993; 26 (1): 1-8</w:t>
      </w:r>
    </w:p>
    <w:p w:rsidR="004208DD" w:rsidRPr="003E3D39" w:rsidRDefault="004208DD" w:rsidP="001622FD">
      <w:pPr>
        <w:pStyle w:val="Default"/>
        <w:spacing w:line="360" w:lineRule="auto"/>
        <w:ind w:left="709" w:hanging="709"/>
        <w:jc w:val="lowKashida"/>
        <w:rPr>
          <w:rFonts w:ascii="Times New Roman" w:hAnsi="Times New Roman" w:cs="Times New Roman"/>
          <w:color w:val="auto"/>
        </w:rPr>
      </w:pPr>
      <w:proofErr w:type="spellStart"/>
      <w:r w:rsidRPr="003E3D39">
        <w:rPr>
          <w:rFonts w:ascii="Times New Roman" w:hAnsi="Times New Roman" w:cs="Times New Roman"/>
          <w:color w:val="auto"/>
        </w:rPr>
        <w:t>Vanezis</w:t>
      </w:r>
      <w:proofErr w:type="spellEnd"/>
      <w:r w:rsidRPr="003E3D39">
        <w:rPr>
          <w:rFonts w:ascii="Times New Roman" w:hAnsi="Times New Roman" w:cs="Times New Roman"/>
          <w:color w:val="auto"/>
        </w:rPr>
        <w:t xml:space="preserve"> A, Lees A. A biomechanical analysis of good and poor performers of the vertical jump. </w:t>
      </w:r>
      <w:r w:rsidRPr="001622FD">
        <w:rPr>
          <w:rFonts w:ascii="Times New Roman" w:hAnsi="Times New Roman" w:cs="Times New Roman"/>
          <w:i/>
          <w:iCs/>
          <w:color w:val="auto"/>
        </w:rPr>
        <w:t>Ergonomics</w:t>
      </w:r>
      <w:r w:rsidRPr="003E3D39">
        <w:rPr>
          <w:rFonts w:ascii="Times New Roman" w:hAnsi="Times New Roman" w:cs="Times New Roman"/>
          <w:color w:val="auto"/>
        </w:rPr>
        <w:t>, 2005; 48 (11): 1594 - 1603</w:t>
      </w:r>
    </w:p>
    <w:p w:rsidR="004208DD" w:rsidRPr="003E3D39" w:rsidRDefault="004208DD" w:rsidP="001622FD">
      <w:pPr>
        <w:autoSpaceDE w:val="0"/>
        <w:autoSpaceDN w:val="0"/>
        <w:bidi w:val="0"/>
        <w:adjustRightInd w:val="0"/>
        <w:spacing w:after="0" w:line="360" w:lineRule="auto"/>
        <w:ind w:left="709" w:hanging="709"/>
        <w:jc w:val="lowKashida"/>
        <w:rPr>
          <w:rFonts w:ascii="Times New Roman" w:hAnsi="Times New Roman" w:cs="Times New Roman"/>
          <w:sz w:val="24"/>
          <w:szCs w:val="24"/>
        </w:rPr>
      </w:pPr>
      <w:proofErr w:type="spellStart"/>
      <w:r w:rsidRPr="003E3D39">
        <w:rPr>
          <w:rFonts w:ascii="Times New Roman" w:hAnsi="Times New Roman" w:cs="Times New Roman"/>
          <w:sz w:val="24"/>
          <w:szCs w:val="24"/>
        </w:rPr>
        <w:t>Viitasalo</w:t>
      </w:r>
      <w:proofErr w:type="spellEnd"/>
      <w:r w:rsidRPr="003E3D39">
        <w:rPr>
          <w:rFonts w:ascii="Times New Roman" w:hAnsi="Times New Roman" w:cs="Times New Roman"/>
          <w:sz w:val="24"/>
          <w:szCs w:val="24"/>
        </w:rPr>
        <w:t xml:space="preserve"> JT, </w:t>
      </w:r>
      <w:proofErr w:type="spellStart"/>
      <w:r w:rsidRPr="003E3D39">
        <w:rPr>
          <w:rFonts w:ascii="Times New Roman" w:hAnsi="Times New Roman" w:cs="Times New Roman"/>
          <w:sz w:val="24"/>
          <w:szCs w:val="24"/>
        </w:rPr>
        <w:t>Bosco</w:t>
      </w:r>
      <w:proofErr w:type="spellEnd"/>
      <w:r w:rsidRPr="003E3D39">
        <w:rPr>
          <w:rFonts w:ascii="Times New Roman" w:hAnsi="Times New Roman" w:cs="Times New Roman"/>
          <w:sz w:val="24"/>
          <w:szCs w:val="24"/>
        </w:rPr>
        <w:t xml:space="preserve"> C. Electromechanical </w:t>
      </w:r>
      <w:proofErr w:type="spellStart"/>
      <w:r w:rsidRPr="003E3D39">
        <w:rPr>
          <w:rFonts w:ascii="Times New Roman" w:hAnsi="Times New Roman" w:cs="Times New Roman"/>
          <w:sz w:val="24"/>
          <w:szCs w:val="24"/>
        </w:rPr>
        <w:t>behaviour</w:t>
      </w:r>
      <w:proofErr w:type="spellEnd"/>
      <w:r w:rsidRPr="003E3D39">
        <w:rPr>
          <w:rFonts w:ascii="Times New Roman" w:hAnsi="Times New Roman" w:cs="Times New Roman"/>
          <w:sz w:val="24"/>
          <w:szCs w:val="24"/>
        </w:rPr>
        <w:t xml:space="preserve"> of human muscles in vertical jumps</w:t>
      </w:r>
      <w:r w:rsidR="001622FD">
        <w:rPr>
          <w:rFonts w:ascii="Times New Roman" w:hAnsi="Times New Roman" w:cs="Times New Roman"/>
          <w:sz w:val="24"/>
          <w:szCs w:val="24"/>
        </w:rPr>
        <w:t>.</w:t>
      </w:r>
      <w:r w:rsidRPr="003E3D39">
        <w:rPr>
          <w:rFonts w:ascii="Times New Roman" w:hAnsi="Times New Roman" w:cs="Times New Roman"/>
          <w:sz w:val="24"/>
          <w:szCs w:val="24"/>
        </w:rPr>
        <w:t xml:space="preserve"> </w:t>
      </w:r>
      <w:r w:rsidRPr="001622FD">
        <w:rPr>
          <w:rFonts w:ascii="Times New Roman" w:hAnsi="Times New Roman" w:cs="Times New Roman"/>
          <w:i/>
          <w:iCs/>
          <w:sz w:val="24"/>
          <w:szCs w:val="24"/>
        </w:rPr>
        <w:t>European Journal of Applied Physiology</w:t>
      </w:r>
      <w:r w:rsidRPr="003E3D39">
        <w:rPr>
          <w:rFonts w:ascii="Times New Roman" w:hAnsi="Times New Roman" w:cs="Times New Roman"/>
          <w:sz w:val="24"/>
          <w:szCs w:val="24"/>
        </w:rPr>
        <w:t>, 1982; 48: 253-261</w:t>
      </w:r>
    </w:p>
    <w:p w:rsidR="0071311A" w:rsidRPr="00315FF2" w:rsidRDefault="0071311A" w:rsidP="00315FF2">
      <w:pPr>
        <w:bidi w:val="0"/>
        <w:rPr>
          <w:rFonts w:ascii="Times New Roman" w:hAnsi="Times New Roman" w:cs="Times New Roman"/>
          <w:b/>
          <w:bCs/>
          <w:sz w:val="24"/>
          <w:szCs w:val="24"/>
        </w:rPr>
      </w:pPr>
    </w:p>
    <w:sectPr w:rsidR="0071311A" w:rsidRPr="00315FF2" w:rsidSect="00315FF2">
      <w:footerReference w:type="default" r:id="rId18"/>
      <w:pgSz w:w="11906" w:h="16838" w:code="9"/>
      <w:pgMar w:top="1440" w:right="1797" w:bottom="1440"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0E2" w:rsidRDefault="002F20E2" w:rsidP="006F4129">
      <w:pPr>
        <w:spacing w:after="0" w:line="240" w:lineRule="auto"/>
      </w:pPr>
      <w:r>
        <w:separator/>
      </w:r>
    </w:p>
  </w:endnote>
  <w:endnote w:type="continuationSeparator" w:id="0">
    <w:p w:rsidR="002F20E2" w:rsidRDefault="002F20E2" w:rsidP="006F4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73792959"/>
      <w:docPartObj>
        <w:docPartGallery w:val="Page Numbers (Bottom of Page)"/>
        <w:docPartUnique/>
      </w:docPartObj>
    </w:sdtPr>
    <w:sdtContent>
      <w:p w:rsidR="001A2FAF" w:rsidRDefault="000C4833">
        <w:pPr>
          <w:pStyle w:val="a5"/>
          <w:jc w:val="center"/>
        </w:pPr>
        <w:fldSimple w:instr=" PAGE   \* MERGEFORMAT ">
          <w:r w:rsidR="00DB466D">
            <w:rPr>
              <w:noProof/>
              <w:rtl/>
            </w:rPr>
            <w:t>2</w:t>
          </w:r>
        </w:fldSimple>
      </w:p>
    </w:sdtContent>
  </w:sdt>
  <w:p w:rsidR="001A2FAF" w:rsidRDefault="001A2F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0E2" w:rsidRDefault="002F20E2" w:rsidP="006F4129">
      <w:pPr>
        <w:spacing w:after="0" w:line="240" w:lineRule="auto"/>
      </w:pPr>
      <w:r>
        <w:separator/>
      </w:r>
    </w:p>
  </w:footnote>
  <w:footnote w:type="continuationSeparator" w:id="0">
    <w:p w:rsidR="002F20E2" w:rsidRDefault="002F20E2" w:rsidP="006F4129">
      <w:pPr>
        <w:spacing w:after="0" w:line="240" w:lineRule="auto"/>
      </w:pPr>
      <w:r>
        <w:continuationSeparator/>
      </w:r>
    </w:p>
  </w:footnote>
  <w:footnote w:id="1">
    <w:p w:rsidR="00DB466D" w:rsidRPr="00DB466D" w:rsidRDefault="00DB466D" w:rsidP="00DB466D">
      <w:pPr>
        <w:pStyle w:val="ab"/>
        <w:bidi w:val="0"/>
        <w:jc w:val="both"/>
        <w:rPr>
          <w:rFonts w:ascii="Times New Roman" w:hAnsi="Times New Roman" w:cs="Times New Roman"/>
          <w:b/>
          <w:bCs/>
        </w:rPr>
      </w:pPr>
      <w:r w:rsidRPr="00DB466D">
        <w:footnoteRef/>
      </w:r>
      <w:r w:rsidRPr="00DB466D">
        <w:rPr>
          <w:rFonts w:ascii="Times New Roman" w:hAnsi="Times New Roman" w:cs="Times New Roman"/>
          <w:b/>
          <w:bCs/>
          <w:rtl/>
        </w:rPr>
        <w:t xml:space="preserve"> </w:t>
      </w:r>
      <w:r w:rsidRPr="00DB466D">
        <w:rPr>
          <w:rFonts w:ascii="Times New Roman" w:hAnsi="Times New Roman" w:cs="Times New Roman"/>
          <w:b/>
          <w:bCs/>
        </w:rPr>
        <w:t xml:space="preserve">Professor of Handball – Sports Training Dept – Vice dean for Environment and Community Affairs - Faculty of Physical Education -  </w:t>
      </w:r>
      <w:proofErr w:type="spellStart"/>
      <w:r w:rsidRPr="00DB466D">
        <w:rPr>
          <w:rFonts w:ascii="Times New Roman" w:hAnsi="Times New Roman" w:cs="Times New Roman"/>
          <w:b/>
          <w:bCs/>
        </w:rPr>
        <w:t>Kafr</w:t>
      </w:r>
      <w:proofErr w:type="spellEnd"/>
      <w:r w:rsidRPr="00DB466D">
        <w:rPr>
          <w:rFonts w:ascii="Times New Roman" w:hAnsi="Times New Roman" w:cs="Times New Roman"/>
          <w:b/>
          <w:bCs/>
        </w:rPr>
        <w:t xml:space="preserve"> Al-</w:t>
      </w:r>
      <w:proofErr w:type="spellStart"/>
      <w:r w:rsidRPr="00DB466D">
        <w:rPr>
          <w:rFonts w:ascii="Times New Roman" w:hAnsi="Times New Roman" w:cs="Times New Roman"/>
          <w:b/>
          <w:bCs/>
        </w:rPr>
        <w:t>Shaikh</w:t>
      </w:r>
      <w:proofErr w:type="spellEnd"/>
      <w:r w:rsidRPr="00DB466D">
        <w:rPr>
          <w:rFonts w:ascii="Times New Roman" w:hAnsi="Times New Roman" w:cs="Times New Roman"/>
          <w:b/>
          <w:bCs/>
        </w:rPr>
        <w:t xml:space="preserve"> University</w:t>
      </w:r>
    </w:p>
  </w:footnote>
  <w:footnote w:id="2">
    <w:p w:rsidR="00DB466D" w:rsidRPr="00DB466D" w:rsidRDefault="00DB466D" w:rsidP="00DB466D">
      <w:pPr>
        <w:pStyle w:val="ab"/>
        <w:bidi w:val="0"/>
        <w:jc w:val="both"/>
        <w:rPr>
          <w:rFonts w:ascii="Times New Roman" w:hAnsi="Times New Roman" w:cs="Times New Roman"/>
          <w:b/>
          <w:bCs/>
        </w:rPr>
      </w:pPr>
      <w:r w:rsidRPr="00DB466D">
        <w:rPr>
          <w:rFonts w:ascii="Times New Roman" w:hAnsi="Times New Roman" w:cs="Times New Roman"/>
          <w:b/>
          <w:bCs/>
        </w:rPr>
        <w:footnoteRef/>
      </w:r>
      <w:r w:rsidRPr="00DB466D">
        <w:rPr>
          <w:rFonts w:ascii="Times New Roman" w:hAnsi="Times New Roman" w:cs="Times New Roman"/>
          <w:b/>
          <w:bCs/>
          <w:rtl/>
        </w:rPr>
        <w:t xml:space="preserve"> </w:t>
      </w:r>
      <w:r w:rsidRPr="00DB466D">
        <w:rPr>
          <w:rFonts w:ascii="Times New Roman" w:hAnsi="Times New Roman" w:cs="Times New Roman"/>
          <w:b/>
          <w:bCs/>
        </w:rPr>
        <w:t>Lecturer at Department of foundations of physical education, Faculty of Physical Education, Alexandria University, Egypt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characterSpacingControl w:val="doNotCompress"/>
  <w:footnotePr>
    <w:footnote w:id="-1"/>
    <w:footnote w:id="0"/>
  </w:footnotePr>
  <w:endnotePr>
    <w:endnote w:id="-1"/>
    <w:endnote w:id="0"/>
  </w:endnotePr>
  <w:compat/>
  <w:rsids>
    <w:rsidRoot w:val="0071311A"/>
    <w:rsid w:val="00020FC3"/>
    <w:rsid w:val="000A5E96"/>
    <w:rsid w:val="000B5AFE"/>
    <w:rsid w:val="000C4833"/>
    <w:rsid w:val="000E4C2D"/>
    <w:rsid w:val="00103BFB"/>
    <w:rsid w:val="001107EC"/>
    <w:rsid w:val="0011172E"/>
    <w:rsid w:val="0013562D"/>
    <w:rsid w:val="00135F92"/>
    <w:rsid w:val="001622FD"/>
    <w:rsid w:val="00177342"/>
    <w:rsid w:val="001A2FAF"/>
    <w:rsid w:val="001C65F8"/>
    <w:rsid w:val="001D0901"/>
    <w:rsid w:val="001D71D0"/>
    <w:rsid w:val="002303BF"/>
    <w:rsid w:val="00264753"/>
    <w:rsid w:val="002854AD"/>
    <w:rsid w:val="002879D7"/>
    <w:rsid w:val="002C3D33"/>
    <w:rsid w:val="002C7899"/>
    <w:rsid w:val="002F20E2"/>
    <w:rsid w:val="00307993"/>
    <w:rsid w:val="00310257"/>
    <w:rsid w:val="00315439"/>
    <w:rsid w:val="00315FF2"/>
    <w:rsid w:val="00316D9D"/>
    <w:rsid w:val="00332F27"/>
    <w:rsid w:val="00336D7B"/>
    <w:rsid w:val="00352E2E"/>
    <w:rsid w:val="003B132E"/>
    <w:rsid w:val="003B19FC"/>
    <w:rsid w:val="003C6345"/>
    <w:rsid w:val="003E3D39"/>
    <w:rsid w:val="004114F1"/>
    <w:rsid w:val="004208DD"/>
    <w:rsid w:val="00442A85"/>
    <w:rsid w:val="004718FB"/>
    <w:rsid w:val="00513924"/>
    <w:rsid w:val="00534205"/>
    <w:rsid w:val="00557EE0"/>
    <w:rsid w:val="00597E9C"/>
    <w:rsid w:val="00616846"/>
    <w:rsid w:val="00636F91"/>
    <w:rsid w:val="006A00FB"/>
    <w:rsid w:val="006A277C"/>
    <w:rsid w:val="006C207C"/>
    <w:rsid w:val="006F3DF7"/>
    <w:rsid w:val="006F4129"/>
    <w:rsid w:val="0071311A"/>
    <w:rsid w:val="007379D0"/>
    <w:rsid w:val="00767BFD"/>
    <w:rsid w:val="00784380"/>
    <w:rsid w:val="0082480D"/>
    <w:rsid w:val="00831D5E"/>
    <w:rsid w:val="0083670A"/>
    <w:rsid w:val="008375F4"/>
    <w:rsid w:val="00875D3A"/>
    <w:rsid w:val="008A2AC2"/>
    <w:rsid w:val="008D31B5"/>
    <w:rsid w:val="008E0152"/>
    <w:rsid w:val="00907C0B"/>
    <w:rsid w:val="00977DEA"/>
    <w:rsid w:val="009F262D"/>
    <w:rsid w:val="00A2065F"/>
    <w:rsid w:val="00A92841"/>
    <w:rsid w:val="00AA1186"/>
    <w:rsid w:val="00AC0AD4"/>
    <w:rsid w:val="00B54E2D"/>
    <w:rsid w:val="00B71AF9"/>
    <w:rsid w:val="00BA60A9"/>
    <w:rsid w:val="00BA6CA6"/>
    <w:rsid w:val="00BB03B5"/>
    <w:rsid w:val="00BC1721"/>
    <w:rsid w:val="00C15A16"/>
    <w:rsid w:val="00C32F3E"/>
    <w:rsid w:val="00C662D2"/>
    <w:rsid w:val="00CB4451"/>
    <w:rsid w:val="00CC0E14"/>
    <w:rsid w:val="00CD102D"/>
    <w:rsid w:val="00CE6525"/>
    <w:rsid w:val="00DB466D"/>
    <w:rsid w:val="00DD1122"/>
    <w:rsid w:val="00DD5F98"/>
    <w:rsid w:val="00E04620"/>
    <w:rsid w:val="00E71C17"/>
    <w:rsid w:val="00E7202F"/>
    <w:rsid w:val="00E8248A"/>
    <w:rsid w:val="00E9498B"/>
    <w:rsid w:val="00EF1B9F"/>
    <w:rsid w:val="00F508C8"/>
    <w:rsid w:val="00F51668"/>
    <w:rsid w:val="00F61252"/>
    <w:rsid w:val="00F71513"/>
    <w:rsid w:val="00FC4352"/>
    <w:rsid w:val="00FD692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11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1311A"/>
    <w:pPr>
      <w:autoSpaceDE w:val="0"/>
      <w:autoSpaceDN w:val="0"/>
      <w:adjustRightInd w:val="0"/>
      <w:spacing w:after="0" w:line="240" w:lineRule="auto"/>
    </w:pPr>
    <w:rPr>
      <w:rFonts w:ascii="Arial" w:hAnsi="Arial" w:cs="Arial"/>
      <w:color w:val="000000"/>
      <w:sz w:val="24"/>
      <w:szCs w:val="24"/>
    </w:rPr>
  </w:style>
  <w:style w:type="table" w:styleId="a3">
    <w:name w:val="Table Grid"/>
    <w:basedOn w:val="a1"/>
    <w:uiPriority w:val="39"/>
    <w:rsid w:val="00713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F4129"/>
    <w:pPr>
      <w:tabs>
        <w:tab w:val="center" w:pos="4153"/>
        <w:tab w:val="right" w:pos="8306"/>
      </w:tabs>
      <w:spacing w:after="0" w:line="240" w:lineRule="auto"/>
    </w:pPr>
  </w:style>
  <w:style w:type="character" w:customStyle="1" w:styleId="Char">
    <w:name w:val="رأس صفحة Char"/>
    <w:basedOn w:val="a0"/>
    <w:link w:val="a4"/>
    <w:uiPriority w:val="99"/>
    <w:rsid w:val="006F4129"/>
  </w:style>
  <w:style w:type="paragraph" w:styleId="a5">
    <w:name w:val="footer"/>
    <w:basedOn w:val="a"/>
    <w:link w:val="Char0"/>
    <w:uiPriority w:val="99"/>
    <w:unhideWhenUsed/>
    <w:rsid w:val="006F4129"/>
    <w:pPr>
      <w:tabs>
        <w:tab w:val="center" w:pos="4153"/>
        <w:tab w:val="right" w:pos="8306"/>
      </w:tabs>
      <w:spacing w:after="0" w:line="240" w:lineRule="auto"/>
    </w:pPr>
  </w:style>
  <w:style w:type="character" w:customStyle="1" w:styleId="Char0">
    <w:name w:val="تذييل صفحة Char"/>
    <w:basedOn w:val="a0"/>
    <w:link w:val="a5"/>
    <w:uiPriority w:val="99"/>
    <w:rsid w:val="006F4129"/>
  </w:style>
  <w:style w:type="character" w:customStyle="1" w:styleId="authors1">
    <w:name w:val="authors1"/>
    <w:basedOn w:val="a0"/>
    <w:rsid w:val="004208DD"/>
    <w:rPr>
      <w:vanish w:val="0"/>
      <w:webHidden w:val="0"/>
      <w:color w:val="666666"/>
      <w:specVanish w:val="0"/>
    </w:rPr>
  </w:style>
  <w:style w:type="character" w:styleId="a6">
    <w:name w:val="line number"/>
    <w:basedOn w:val="a0"/>
    <w:uiPriority w:val="99"/>
    <w:semiHidden/>
    <w:unhideWhenUsed/>
    <w:rsid w:val="008E0152"/>
  </w:style>
  <w:style w:type="character" w:styleId="a7">
    <w:name w:val="annotation reference"/>
    <w:basedOn w:val="a0"/>
    <w:uiPriority w:val="99"/>
    <w:semiHidden/>
    <w:unhideWhenUsed/>
    <w:rsid w:val="00EF1B9F"/>
    <w:rPr>
      <w:sz w:val="16"/>
      <w:szCs w:val="16"/>
    </w:rPr>
  </w:style>
  <w:style w:type="paragraph" w:styleId="a8">
    <w:name w:val="annotation text"/>
    <w:basedOn w:val="a"/>
    <w:link w:val="Char1"/>
    <w:uiPriority w:val="99"/>
    <w:semiHidden/>
    <w:unhideWhenUsed/>
    <w:rsid w:val="00EF1B9F"/>
    <w:pPr>
      <w:spacing w:line="240" w:lineRule="auto"/>
    </w:pPr>
    <w:rPr>
      <w:sz w:val="20"/>
      <w:szCs w:val="20"/>
    </w:rPr>
  </w:style>
  <w:style w:type="character" w:customStyle="1" w:styleId="Char1">
    <w:name w:val="نص تعليق Char"/>
    <w:basedOn w:val="a0"/>
    <w:link w:val="a8"/>
    <w:uiPriority w:val="99"/>
    <w:semiHidden/>
    <w:rsid w:val="00EF1B9F"/>
    <w:rPr>
      <w:sz w:val="20"/>
      <w:szCs w:val="20"/>
    </w:rPr>
  </w:style>
  <w:style w:type="paragraph" w:styleId="a9">
    <w:name w:val="annotation subject"/>
    <w:basedOn w:val="a8"/>
    <w:next w:val="a8"/>
    <w:link w:val="Char2"/>
    <w:uiPriority w:val="99"/>
    <w:semiHidden/>
    <w:unhideWhenUsed/>
    <w:rsid w:val="00EF1B9F"/>
    <w:rPr>
      <w:b/>
      <w:bCs/>
    </w:rPr>
  </w:style>
  <w:style w:type="character" w:customStyle="1" w:styleId="Char2">
    <w:name w:val="موضوع تعليق Char"/>
    <w:basedOn w:val="Char1"/>
    <w:link w:val="a9"/>
    <w:uiPriority w:val="99"/>
    <w:semiHidden/>
    <w:rsid w:val="00EF1B9F"/>
    <w:rPr>
      <w:b/>
      <w:bCs/>
      <w:sz w:val="20"/>
      <w:szCs w:val="20"/>
    </w:rPr>
  </w:style>
  <w:style w:type="paragraph" w:styleId="aa">
    <w:name w:val="Balloon Text"/>
    <w:basedOn w:val="a"/>
    <w:link w:val="Char3"/>
    <w:uiPriority w:val="99"/>
    <w:semiHidden/>
    <w:unhideWhenUsed/>
    <w:rsid w:val="00EF1B9F"/>
    <w:pPr>
      <w:spacing w:after="0" w:line="240" w:lineRule="auto"/>
    </w:pPr>
    <w:rPr>
      <w:rFonts w:ascii="Segoe UI" w:hAnsi="Segoe UI" w:cs="Segoe UI"/>
      <w:sz w:val="18"/>
      <w:szCs w:val="18"/>
    </w:rPr>
  </w:style>
  <w:style w:type="character" w:customStyle="1" w:styleId="Char3">
    <w:name w:val="نص في بالون Char"/>
    <w:basedOn w:val="a0"/>
    <w:link w:val="aa"/>
    <w:uiPriority w:val="99"/>
    <w:semiHidden/>
    <w:rsid w:val="00EF1B9F"/>
    <w:rPr>
      <w:rFonts w:ascii="Segoe UI" w:hAnsi="Segoe UI" w:cs="Segoe UI"/>
      <w:sz w:val="18"/>
      <w:szCs w:val="18"/>
    </w:rPr>
  </w:style>
  <w:style w:type="paragraph" w:styleId="ab">
    <w:name w:val="footnote text"/>
    <w:basedOn w:val="a"/>
    <w:link w:val="Char4"/>
    <w:uiPriority w:val="99"/>
    <w:semiHidden/>
    <w:unhideWhenUsed/>
    <w:rsid w:val="00DB466D"/>
    <w:pPr>
      <w:spacing w:after="0" w:line="240" w:lineRule="auto"/>
    </w:pPr>
    <w:rPr>
      <w:sz w:val="20"/>
      <w:szCs w:val="20"/>
    </w:rPr>
  </w:style>
  <w:style w:type="character" w:customStyle="1" w:styleId="Char4">
    <w:name w:val="نص حاشية سفلية Char"/>
    <w:basedOn w:val="a0"/>
    <w:link w:val="ab"/>
    <w:uiPriority w:val="99"/>
    <w:semiHidden/>
    <w:rsid w:val="00DB466D"/>
    <w:rPr>
      <w:sz w:val="20"/>
      <w:szCs w:val="20"/>
    </w:rPr>
  </w:style>
  <w:style w:type="character" w:styleId="ac">
    <w:name w:val="footnote reference"/>
    <w:basedOn w:val="a0"/>
    <w:uiPriority w:val="99"/>
    <w:semiHidden/>
    <w:unhideWhenUsed/>
    <w:rsid w:val="00DB466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bdelrahman2012@gmail.com" TargetMode="External"/><Relationship Id="rId13" Type="http://schemas.openxmlformats.org/officeDocument/2006/relationships/hyperlink" Target="http://link.springer.com/search?facet-author=%22Pekka+Luhtanen%22"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bdelrahman.ibrahim@alexu.edu.eg" TargetMode="External"/><Relationship Id="rId12" Type="http://schemas.openxmlformats.org/officeDocument/2006/relationships/image" Target="media/image4.jpeg"/><Relationship Id="rId17" Type="http://schemas.openxmlformats.org/officeDocument/2006/relationships/hyperlink" Target="http://www.ncbi.nlm.nih.gov/pubmed?term=van%20Ingen%20Schenau%20GJ%5BAuthor%5D&amp;cauthor=true&amp;cauthor_uid=8423165" TargetMode="External"/><Relationship Id="rId2" Type="http://schemas.openxmlformats.org/officeDocument/2006/relationships/styles" Target="styles.xml"/><Relationship Id="rId16" Type="http://schemas.openxmlformats.org/officeDocument/2006/relationships/hyperlink" Target="http://www.ncbi.nlm.nih.gov/pubmed?term=Bobbert%20MF%5BAuthor%5D&amp;cauthor=true&amp;cauthor_uid=842316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ncbi.nlm.nih.gov/pubmed?term=Schwab%20AL%5BAuthor%5D&amp;cauthor=true&amp;cauthor_uid=8423165"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ncbi.nlm.nih.gov/pubmed?term=van%20Soest%20AJ%5BAuthor%5D&amp;cauthor=true&amp;cauthor_uid=8423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72FB1-64E1-4A2F-A8A5-EB4C7830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13</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Dr.Abdel-Rahman</dc:creator>
  <cp:lastModifiedBy>Dr.Sherif Taha</cp:lastModifiedBy>
  <cp:revision>66</cp:revision>
  <cp:lastPrinted>2013-02-23T00:53:00Z</cp:lastPrinted>
  <dcterms:created xsi:type="dcterms:W3CDTF">2013-02-20T18:17:00Z</dcterms:created>
  <dcterms:modified xsi:type="dcterms:W3CDTF">2013-09-30T11:15:00Z</dcterms:modified>
</cp:coreProperties>
</file>